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5DEC" w14:textId="77777777" w:rsidR="00512215" w:rsidRDefault="00D44E93">
      <w:pPr>
        <w:pStyle w:val="BodyText"/>
        <w:rPr>
          <w:rFonts w:ascii="Times New Roman"/>
          <w:sz w:val="20"/>
        </w:rPr>
      </w:pPr>
      <w:r>
        <w:rPr>
          <w:noProof/>
        </w:rPr>
        <w:drawing>
          <wp:anchor distT="0" distB="0" distL="0" distR="0" simplePos="0" relativeHeight="487517696" behindDoc="1" locked="0" layoutInCell="1" allowOverlap="1" wp14:anchorId="5520E3F3" wp14:editId="69D5B2CC">
            <wp:simplePos x="0" y="0"/>
            <wp:positionH relativeFrom="page">
              <wp:posOffset>0</wp:posOffset>
            </wp:positionH>
            <wp:positionV relativeFrom="page">
              <wp:posOffset>0</wp:posOffset>
            </wp:positionV>
            <wp:extent cx="7772399" cy="11429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72399" cy="1142999"/>
                    </a:xfrm>
                    <a:prstGeom prst="rect">
                      <a:avLst/>
                    </a:prstGeom>
                  </pic:spPr>
                </pic:pic>
              </a:graphicData>
            </a:graphic>
          </wp:anchor>
        </w:drawing>
      </w:r>
      <w:r>
        <w:rPr>
          <w:noProof/>
        </w:rPr>
        <w:drawing>
          <wp:anchor distT="0" distB="0" distL="0" distR="0" simplePos="0" relativeHeight="15729152" behindDoc="0" locked="0" layoutInCell="1" allowOverlap="1" wp14:anchorId="46392DED" wp14:editId="1AA3B391">
            <wp:simplePos x="0" y="0"/>
            <wp:positionH relativeFrom="page">
              <wp:posOffset>0</wp:posOffset>
            </wp:positionH>
            <wp:positionV relativeFrom="page">
              <wp:posOffset>9601200</wp:posOffset>
            </wp:positionV>
            <wp:extent cx="7772399" cy="4571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772399" cy="457199"/>
                    </a:xfrm>
                    <a:prstGeom prst="rect">
                      <a:avLst/>
                    </a:prstGeom>
                  </pic:spPr>
                </pic:pic>
              </a:graphicData>
            </a:graphic>
          </wp:anchor>
        </w:drawing>
      </w:r>
    </w:p>
    <w:p w14:paraId="6FACF2EF" w14:textId="77777777" w:rsidR="00512215" w:rsidRDefault="00512215">
      <w:pPr>
        <w:pStyle w:val="BodyText"/>
        <w:rPr>
          <w:rFonts w:ascii="Times New Roman"/>
          <w:sz w:val="20"/>
        </w:rPr>
      </w:pPr>
    </w:p>
    <w:p w14:paraId="58F0B09C" w14:textId="77777777" w:rsidR="00512215" w:rsidRDefault="00512215">
      <w:pPr>
        <w:pStyle w:val="BodyText"/>
        <w:rPr>
          <w:rFonts w:ascii="Times New Roman"/>
          <w:sz w:val="20"/>
        </w:rPr>
      </w:pPr>
    </w:p>
    <w:p w14:paraId="24B43F31" w14:textId="77777777" w:rsidR="00512215" w:rsidRDefault="00512215">
      <w:pPr>
        <w:pStyle w:val="BodyText"/>
        <w:rPr>
          <w:rFonts w:ascii="Times New Roman"/>
          <w:sz w:val="20"/>
        </w:rPr>
      </w:pPr>
    </w:p>
    <w:p w14:paraId="31E91192" w14:textId="77777777" w:rsidR="00512215" w:rsidRDefault="00512215">
      <w:pPr>
        <w:pStyle w:val="BodyText"/>
        <w:rPr>
          <w:rFonts w:ascii="Times New Roman"/>
          <w:sz w:val="20"/>
        </w:rPr>
      </w:pPr>
    </w:p>
    <w:p w14:paraId="5553CE8D" w14:textId="77777777" w:rsidR="00512215" w:rsidRDefault="00512215">
      <w:pPr>
        <w:pStyle w:val="BodyText"/>
        <w:rPr>
          <w:rFonts w:ascii="Times New Roman"/>
          <w:sz w:val="20"/>
        </w:rPr>
      </w:pPr>
    </w:p>
    <w:p w14:paraId="0B27E020" w14:textId="77777777" w:rsidR="00512215" w:rsidRDefault="00512215">
      <w:pPr>
        <w:pStyle w:val="BodyText"/>
        <w:rPr>
          <w:rFonts w:ascii="Times New Roman"/>
          <w:sz w:val="20"/>
        </w:rPr>
      </w:pPr>
    </w:p>
    <w:p w14:paraId="13CDEA7E" w14:textId="77777777" w:rsidR="00512215" w:rsidRDefault="00512215">
      <w:pPr>
        <w:pStyle w:val="BodyText"/>
        <w:rPr>
          <w:rFonts w:ascii="Times New Roman"/>
          <w:sz w:val="20"/>
        </w:rPr>
      </w:pPr>
    </w:p>
    <w:p w14:paraId="5DA9A675" w14:textId="77777777" w:rsidR="00512215" w:rsidRDefault="00512215">
      <w:pPr>
        <w:pStyle w:val="BodyText"/>
        <w:spacing w:before="10"/>
        <w:rPr>
          <w:rFonts w:ascii="Times New Roman"/>
          <w:sz w:val="19"/>
        </w:rPr>
      </w:pPr>
    </w:p>
    <w:p w14:paraId="5063C9AB" w14:textId="77777777" w:rsidR="00512215" w:rsidRDefault="00D44E93">
      <w:pPr>
        <w:spacing w:before="92"/>
        <w:ind w:left="120" w:right="6403"/>
        <w:rPr>
          <w:b/>
          <w:sz w:val="24"/>
        </w:rPr>
      </w:pPr>
      <w:r>
        <w:rPr>
          <w:b/>
          <w:sz w:val="24"/>
        </w:rPr>
        <w:t>Chamber Blue of Kansas</w:t>
      </w:r>
      <w:r>
        <w:rPr>
          <w:b/>
          <w:spacing w:val="1"/>
          <w:sz w:val="24"/>
        </w:rPr>
        <w:t xml:space="preserve"> </w:t>
      </w:r>
      <w:r>
        <w:rPr>
          <w:b/>
          <w:sz w:val="24"/>
        </w:rPr>
        <w:t>Communication</w:t>
      </w:r>
      <w:r>
        <w:rPr>
          <w:b/>
          <w:spacing w:val="-11"/>
          <w:sz w:val="24"/>
        </w:rPr>
        <w:t xml:space="preserve"> </w:t>
      </w:r>
      <w:r>
        <w:rPr>
          <w:b/>
          <w:sz w:val="24"/>
        </w:rPr>
        <w:t>Templates</w:t>
      </w:r>
    </w:p>
    <w:p w14:paraId="1F3C85EE" w14:textId="77777777" w:rsidR="00512215" w:rsidRDefault="00512215">
      <w:pPr>
        <w:pStyle w:val="BodyText"/>
        <w:rPr>
          <w:b/>
        </w:rPr>
      </w:pPr>
    </w:p>
    <w:p w14:paraId="6FEAC902" w14:textId="77777777" w:rsidR="00512215" w:rsidRDefault="00D44E93">
      <w:pPr>
        <w:pStyle w:val="BodyText"/>
        <w:ind w:left="120" w:right="362"/>
      </w:pPr>
      <w:r>
        <w:t>Please use the content examples below when announcing your involvement with the</w:t>
      </w:r>
      <w:r>
        <w:rPr>
          <w:spacing w:val="1"/>
        </w:rPr>
        <w:t xml:space="preserve"> </w:t>
      </w:r>
      <w:r>
        <w:t>Chamber Blue of Kansas. These are examples only, so feel free to customize for your</w:t>
      </w:r>
      <w:r>
        <w:rPr>
          <w:spacing w:val="-64"/>
        </w:rPr>
        <w:t xml:space="preserve"> </w:t>
      </w:r>
      <w:r>
        <w:t>platform</w:t>
      </w:r>
      <w:r>
        <w:rPr>
          <w:spacing w:val="1"/>
        </w:rPr>
        <w:t xml:space="preserve"> </w:t>
      </w:r>
      <w:r>
        <w:t>and</w:t>
      </w:r>
      <w:r>
        <w:rPr>
          <w:spacing w:val="-1"/>
        </w:rPr>
        <w:t xml:space="preserve"> </w:t>
      </w:r>
      <w:r>
        <w:t>audience.</w:t>
      </w:r>
    </w:p>
    <w:p w14:paraId="1D2E51DB" w14:textId="77777777" w:rsidR="00512215" w:rsidRDefault="00512215">
      <w:pPr>
        <w:pStyle w:val="BodyText"/>
        <w:rPr>
          <w:sz w:val="16"/>
        </w:rPr>
      </w:pPr>
    </w:p>
    <w:p w14:paraId="1507096A" w14:textId="77777777" w:rsidR="00512215" w:rsidRDefault="00D44E93">
      <w:pPr>
        <w:spacing w:before="92"/>
        <w:ind w:left="119"/>
        <w:rPr>
          <w:b/>
          <w:sz w:val="24"/>
        </w:rPr>
      </w:pPr>
      <w:r>
        <w:rPr>
          <w:b/>
          <w:sz w:val="24"/>
        </w:rPr>
        <w:t>Press</w:t>
      </w:r>
      <w:r>
        <w:rPr>
          <w:b/>
          <w:spacing w:val="-3"/>
          <w:sz w:val="24"/>
        </w:rPr>
        <w:t xml:space="preserve"> </w:t>
      </w:r>
      <w:r>
        <w:rPr>
          <w:b/>
          <w:sz w:val="24"/>
        </w:rPr>
        <w:t>Release</w:t>
      </w:r>
    </w:p>
    <w:p w14:paraId="4A00EC97" w14:textId="77777777" w:rsidR="00512215" w:rsidRDefault="00D44E93">
      <w:pPr>
        <w:ind w:left="6360"/>
        <w:rPr>
          <w:b/>
          <w:sz w:val="24"/>
        </w:rPr>
      </w:pPr>
      <w:r>
        <w:rPr>
          <w:b/>
          <w:sz w:val="24"/>
        </w:rPr>
        <w:t>FOR</w:t>
      </w:r>
      <w:r>
        <w:rPr>
          <w:b/>
          <w:spacing w:val="-4"/>
          <w:sz w:val="24"/>
        </w:rPr>
        <w:t xml:space="preserve"> </w:t>
      </w:r>
      <w:r>
        <w:rPr>
          <w:b/>
          <w:sz w:val="24"/>
        </w:rPr>
        <w:t>IMMEDIATE</w:t>
      </w:r>
      <w:r>
        <w:rPr>
          <w:b/>
          <w:spacing w:val="-1"/>
          <w:sz w:val="24"/>
        </w:rPr>
        <w:t xml:space="preserve"> </w:t>
      </w:r>
      <w:r>
        <w:rPr>
          <w:b/>
          <w:sz w:val="24"/>
        </w:rPr>
        <w:t>RELEASE</w:t>
      </w:r>
    </w:p>
    <w:p w14:paraId="208148D4" w14:textId="77777777" w:rsidR="00512215" w:rsidRDefault="00512215">
      <w:pPr>
        <w:pStyle w:val="BodyText"/>
        <w:rPr>
          <w:b/>
          <w:sz w:val="16"/>
        </w:rPr>
      </w:pPr>
    </w:p>
    <w:p w14:paraId="1AD3BD0B" w14:textId="77777777" w:rsidR="00512215" w:rsidRDefault="00D44E93">
      <w:pPr>
        <w:spacing w:before="92"/>
        <w:ind w:left="120"/>
        <w:rPr>
          <w:b/>
          <w:sz w:val="24"/>
        </w:rPr>
      </w:pPr>
      <w:r>
        <w:rPr>
          <w:b/>
          <w:sz w:val="24"/>
        </w:rPr>
        <w:t>Contact:</w:t>
      </w:r>
    </w:p>
    <w:p w14:paraId="4808022C" w14:textId="77777777" w:rsidR="00512215" w:rsidRDefault="00D44E93">
      <w:pPr>
        <w:pStyle w:val="BodyText"/>
        <w:ind w:left="120" w:right="6965"/>
      </w:pPr>
      <w:r>
        <w:rPr>
          <w:color w:val="000000"/>
          <w:shd w:val="clear" w:color="auto" w:fill="FFFF00"/>
        </w:rPr>
        <w:t>Chamber contact name</w:t>
      </w:r>
      <w:r>
        <w:rPr>
          <w:color w:val="000000"/>
          <w:spacing w:val="-65"/>
        </w:rPr>
        <w:t xml:space="preserve"> </w:t>
      </w:r>
      <w:r>
        <w:rPr>
          <w:color w:val="000000"/>
          <w:shd w:val="clear" w:color="auto" w:fill="FFFF00"/>
        </w:rPr>
        <w:t>Title</w:t>
      </w:r>
    </w:p>
    <w:p w14:paraId="76482E25" w14:textId="77777777" w:rsidR="00512215" w:rsidRDefault="00D44E93">
      <w:pPr>
        <w:pStyle w:val="BodyText"/>
        <w:ind w:left="120" w:right="8766"/>
      </w:pPr>
      <w:r>
        <w:rPr>
          <w:color w:val="000000"/>
          <w:shd w:val="clear" w:color="auto" w:fill="FFFF00"/>
        </w:rPr>
        <w:t>Phone</w:t>
      </w:r>
      <w:r>
        <w:rPr>
          <w:color w:val="000000"/>
          <w:spacing w:val="-64"/>
        </w:rPr>
        <w:t xml:space="preserve"> </w:t>
      </w:r>
      <w:r>
        <w:rPr>
          <w:color w:val="000000"/>
          <w:shd w:val="clear" w:color="auto" w:fill="FFFF00"/>
        </w:rPr>
        <w:t>Email</w:t>
      </w:r>
    </w:p>
    <w:p w14:paraId="4A1F2B51" w14:textId="77777777" w:rsidR="00512215" w:rsidRDefault="00512215">
      <w:pPr>
        <w:pStyle w:val="BodyText"/>
      </w:pPr>
    </w:p>
    <w:p w14:paraId="28CD8F3B" w14:textId="77777777" w:rsidR="00512215" w:rsidRDefault="00D44E93">
      <w:pPr>
        <w:pStyle w:val="BodyText"/>
        <w:ind w:left="120"/>
      </w:pPr>
      <w:r>
        <w:t>Rebecca</w:t>
      </w:r>
      <w:r>
        <w:rPr>
          <w:spacing w:val="-3"/>
        </w:rPr>
        <w:t xml:space="preserve"> </w:t>
      </w:r>
      <w:r>
        <w:t>Witte</w:t>
      </w:r>
    </w:p>
    <w:p w14:paraId="70FC84E0" w14:textId="77777777" w:rsidR="00512215" w:rsidRDefault="00D44E93">
      <w:pPr>
        <w:pStyle w:val="BodyText"/>
        <w:ind w:left="119" w:right="5405"/>
      </w:pPr>
      <w:r>
        <w:t>Blue Cross and Blue Shield of Kansas</w:t>
      </w:r>
      <w:r>
        <w:rPr>
          <w:spacing w:val="-64"/>
        </w:rPr>
        <w:t xml:space="preserve"> </w:t>
      </w:r>
      <w:r>
        <w:t>Public</w:t>
      </w:r>
      <w:r>
        <w:rPr>
          <w:spacing w:val="-1"/>
        </w:rPr>
        <w:t xml:space="preserve"> </w:t>
      </w:r>
      <w:r>
        <w:t>Relations</w:t>
      </w:r>
      <w:r>
        <w:rPr>
          <w:spacing w:val="-1"/>
        </w:rPr>
        <w:t xml:space="preserve"> </w:t>
      </w:r>
      <w:r>
        <w:t>Specialist</w:t>
      </w:r>
    </w:p>
    <w:p w14:paraId="2282794B" w14:textId="77777777" w:rsidR="00512215" w:rsidRDefault="00D44E93">
      <w:pPr>
        <w:pStyle w:val="BodyText"/>
        <w:ind w:left="119"/>
      </w:pPr>
      <w:r>
        <w:t>785-291-6559</w:t>
      </w:r>
    </w:p>
    <w:p w14:paraId="0273E5BA" w14:textId="77777777" w:rsidR="00512215" w:rsidRDefault="00704AA2">
      <w:pPr>
        <w:pStyle w:val="BodyText"/>
        <w:ind w:left="119"/>
      </w:pPr>
      <w:hyperlink r:id="rId7">
        <w:r w:rsidR="00D44E93">
          <w:rPr>
            <w:color w:val="0000FF"/>
            <w:u w:val="single" w:color="0000FF"/>
          </w:rPr>
          <w:t>rebecca.witte@bcbsks.com</w:t>
        </w:r>
      </w:hyperlink>
    </w:p>
    <w:p w14:paraId="3340BBE1" w14:textId="77777777" w:rsidR="00512215" w:rsidRDefault="00512215">
      <w:pPr>
        <w:pStyle w:val="BodyText"/>
        <w:rPr>
          <w:sz w:val="20"/>
        </w:rPr>
      </w:pPr>
    </w:p>
    <w:p w14:paraId="55748021" w14:textId="77777777" w:rsidR="00512215" w:rsidRDefault="00512215">
      <w:pPr>
        <w:pStyle w:val="BodyText"/>
        <w:rPr>
          <w:sz w:val="20"/>
        </w:rPr>
      </w:pPr>
    </w:p>
    <w:p w14:paraId="71645737" w14:textId="77777777" w:rsidR="00512215" w:rsidRDefault="00512215">
      <w:pPr>
        <w:pStyle w:val="BodyText"/>
      </w:pPr>
    </w:p>
    <w:p w14:paraId="3172C208" w14:textId="77777777" w:rsidR="00512215" w:rsidRDefault="00D44E93">
      <w:pPr>
        <w:spacing w:before="92"/>
        <w:ind w:left="289" w:right="288"/>
        <w:jc w:val="center"/>
        <w:rPr>
          <w:b/>
          <w:sz w:val="24"/>
        </w:rPr>
      </w:pPr>
      <w:r>
        <w:rPr>
          <w:b/>
          <w:sz w:val="24"/>
        </w:rPr>
        <w:t>Local</w:t>
      </w:r>
      <w:r>
        <w:rPr>
          <w:b/>
          <w:spacing w:val="-3"/>
          <w:sz w:val="24"/>
        </w:rPr>
        <w:t xml:space="preserve"> </w:t>
      </w:r>
      <w:r>
        <w:rPr>
          <w:b/>
          <w:sz w:val="24"/>
        </w:rPr>
        <w:t>Businesses</w:t>
      </w:r>
      <w:r>
        <w:rPr>
          <w:b/>
          <w:spacing w:val="-2"/>
          <w:sz w:val="24"/>
        </w:rPr>
        <w:t xml:space="preserve"> </w:t>
      </w:r>
      <w:r>
        <w:rPr>
          <w:b/>
          <w:sz w:val="24"/>
        </w:rPr>
        <w:t>have</w:t>
      </w:r>
      <w:r>
        <w:rPr>
          <w:b/>
          <w:spacing w:val="-3"/>
          <w:sz w:val="24"/>
        </w:rPr>
        <w:t xml:space="preserve"> </w:t>
      </w:r>
      <w:r>
        <w:rPr>
          <w:b/>
          <w:sz w:val="24"/>
        </w:rPr>
        <w:t>Opportunity</w:t>
      </w:r>
      <w:r>
        <w:rPr>
          <w:b/>
          <w:spacing w:val="-2"/>
          <w:sz w:val="24"/>
        </w:rPr>
        <w:t xml:space="preserve"> </w:t>
      </w:r>
      <w:r>
        <w:rPr>
          <w:b/>
          <w:sz w:val="24"/>
        </w:rPr>
        <w:t>to</w:t>
      </w:r>
      <w:r>
        <w:rPr>
          <w:b/>
          <w:spacing w:val="-4"/>
          <w:sz w:val="24"/>
        </w:rPr>
        <w:t xml:space="preserve"> </w:t>
      </w:r>
      <w:r>
        <w:rPr>
          <w:b/>
          <w:sz w:val="24"/>
        </w:rPr>
        <w:t>Join</w:t>
      </w:r>
      <w:r>
        <w:rPr>
          <w:b/>
          <w:spacing w:val="-3"/>
          <w:sz w:val="24"/>
        </w:rPr>
        <w:t xml:space="preserve"> </w:t>
      </w:r>
      <w:r>
        <w:rPr>
          <w:b/>
          <w:sz w:val="24"/>
        </w:rPr>
        <w:t>Chamber</w:t>
      </w:r>
      <w:r>
        <w:rPr>
          <w:b/>
          <w:spacing w:val="-4"/>
          <w:sz w:val="24"/>
        </w:rPr>
        <w:t xml:space="preserve"> </w:t>
      </w:r>
      <w:r>
        <w:rPr>
          <w:b/>
          <w:sz w:val="24"/>
        </w:rPr>
        <w:t>Health</w:t>
      </w:r>
      <w:r>
        <w:rPr>
          <w:b/>
          <w:spacing w:val="-3"/>
          <w:sz w:val="24"/>
        </w:rPr>
        <w:t xml:space="preserve"> </w:t>
      </w:r>
      <w:r>
        <w:rPr>
          <w:b/>
          <w:sz w:val="24"/>
        </w:rPr>
        <w:t>Insurance</w:t>
      </w:r>
      <w:r>
        <w:rPr>
          <w:b/>
          <w:spacing w:val="-4"/>
          <w:sz w:val="24"/>
        </w:rPr>
        <w:t xml:space="preserve"> </w:t>
      </w:r>
      <w:r>
        <w:rPr>
          <w:b/>
          <w:sz w:val="24"/>
        </w:rPr>
        <w:t>Plan</w:t>
      </w:r>
    </w:p>
    <w:p w14:paraId="1A8A79DC" w14:textId="77777777" w:rsidR="00512215" w:rsidRDefault="00D44E93">
      <w:pPr>
        <w:ind w:left="289" w:right="288"/>
        <w:jc w:val="center"/>
        <w:rPr>
          <w:i/>
          <w:sz w:val="24"/>
        </w:rPr>
      </w:pPr>
      <w:r>
        <w:rPr>
          <w:i/>
          <w:sz w:val="24"/>
        </w:rPr>
        <w:t>Chamber</w:t>
      </w:r>
      <w:r>
        <w:rPr>
          <w:i/>
          <w:spacing w:val="-4"/>
          <w:sz w:val="24"/>
        </w:rPr>
        <w:t xml:space="preserve"> </w:t>
      </w:r>
      <w:r>
        <w:rPr>
          <w:i/>
          <w:sz w:val="24"/>
        </w:rPr>
        <w:t>Blue</w:t>
      </w:r>
      <w:r>
        <w:rPr>
          <w:i/>
          <w:spacing w:val="-3"/>
          <w:sz w:val="24"/>
        </w:rPr>
        <w:t xml:space="preserve"> </w:t>
      </w:r>
      <w:r>
        <w:rPr>
          <w:i/>
          <w:sz w:val="24"/>
        </w:rPr>
        <w:t>of</w:t>
      </w:r>
      <w:r>
        <w:rPr>
          <w:i/>
          <w:spacing w:val="-2"/>
          <w:sz w:val="24"/>
        </w:rPr>
        <w:t xml:space="preserve"> </w:t>
      </w:r>
      <w:r>
        <w:rPr>
          <w:i/>
          <w:sz w:val="24"/>
        </w:rPr>
        <w:t>Kansas</w:t>
      </w:r>
      <w:r>
        <w:rPr>
          <w:i/>
          <w:spacing w:val="-3"/>
          <w:sz w:val="24"/>
        </w:rPr>
        <w:t xml:space="preserve"> </w:t>
      </w:r>
      <w:r>
        <w:rPr>
          <w:i/>
          <w:sz w:val="24"/>
        </w:rPr>
        <w:t>helps</w:t>
      </w:r>
      <w:r>
        <w:rPr>
          <w:i/>
          <w:spacing w:val="-3"/>
          <w:sz w:val="24"/>
        </w:rPr>
        <w:t xml:space="preserve"> </w:t>
      </w:r>
      <w:r>
        <w:rPr>
          <w:i/>
          <w:sz w:val="24"/>
        </w:rPr>
        <w:t>make</w:t>
      </w:r>
      <w:r>
        <w:rPr>
          <w:i/>
          <w:spacing w:val="-2"/>
          <w:sz w:val="24"/>
        </w:rPr>
        <w:t xml:space="preserve"> </w:t>
      </w:r>
      <w:r>
        <w:rPr>
          <w:i/>
          <w:sz w:val="24"/>
        </w:rPr>
        <w:t>insurance</w:t>
      </w:r>
      <w:r>
        <w:rPr>
          <w:i/>
          <w:spacing w:val="-2"/>
          <w:sz w:val="24"/>
        </w:rPr>
        <w:t xml:space="preserve"> </w:t>
      </w:r>
      <w:r>
        <w:rPr>
          <w:i/>
          <w:sz w:val="24"/>
        </w:rPr>
        <w:t>more</w:t>
      </w:r>
      <w:r>
        <w:rPr>
          <w:i/>
          <w:spacing w:val="-2"/>
          <w:sz w:val="24"/>
        </w:rPr>
        <w:t xml:space="preserve"> </w:t>
      </w:r>
      <w:r>
        <w:rPr>
          <w:i/>
          <w:sz w:val="24"/>
        </w:rPr>
        <w:t>affordable</w:t>
      </w:r>
      <w:r>
        <w:rPr>
          <w:i/>
          <w:spacing w:val="-4"/>
          <w:sz w:val="24"/>
        </w:rPr>
        <w:t xml:space="preserve"> </w:t>
      </w:r>
      <w:r>
        <w:rPr>
          <w:i/>
          <w:sz w:val="24"/>
        </w:rPr>
        <w:t>for</w:t>
      </w:r>
      <w:r>
        <w:rPr>
          <w:i/>
          <w:spacing w:val="-6"/>
          <w:sz w:val="24"/>
        </w:rPr>
        <w:t xml:space="preserve"> </w:t>
      </w:r>
      <w:r>
        <w:rPr>
          <w:i/>
          <w:sz w:val="24"/>
        </w:rPr>
        <w:t>business</w:t>
      </w:r>
      <w:r>
        <w:rPr>
          <w:i/>
          <w:spacing w:val="-5"/>
          <w:sz w:val="24"/>
        </w:rPr>
        <w:t xml:space="preserve"> </w:t>
      </w:r>
      <w:r>
        <w:rPr>
          <w:i/>
          <w:sz w:val="24"/>
        </w:rPr>
        <w:t>owners</w:t>
      </w:r>
    </w:p>
    <w:p w14:paraId="4D71B54D" w14:textId="77777777" w:rsidR="00512215" w:rsidRDefault="00512215">
      <w:pPr>
        <w:pStyle w:val="BodyText"/>
        <w:rPr>
          <w:i/>
          <w:sz w:val="16"/>
        </w:rPr>
      </w:pPr>
    </w:p>
    <w:p w14:paraId="1E4536A6" w14:textId="3FF46B7E" w:rsidR="00512215" w:rsidRDefault="00D44E93">
      <w:pPr>
        <w:pStyle w:val="BodyText"/>
        <w:spacing w:before="92"/>
        <w:ind w:left="120" w:right="736"/>
      </w:pPr>
      <w:r>
        <w:rPr>
          <w:b/>
          <w:color w:val="000000"/>
          <w:shd w:val="clear" w:color="auto" w:fill="FFFF00"/>
        </w:rPr>
        <w:t>City</w:t>
      </w:r>
      <w:r>
        <w:rPr>
          <w:b/>
          <w:color w:val="000000"/>
        </w:rPr>
        <w:t>, Kansas (</w:t>
      </w:r>
      <w:r>
        <w:rPr>
          <w:b/>
          <w:color w:val="000000"/>
          <w:shd w:val="clear" w:color="auto" w:fill="FFFF00"/>
        </w:rPr>
        <w:t>Month, Date, Year</w:t>
      </w:r>
      <w:r>
        <w:rPr>
          <w:b/>
          <w:color w:val="000000"/>
        </w:rPr>
        <w:t xml:space="preserve">) – </w:t>
      </w:r>
      <w:r>
        <w:rPr>
          <w:color w:val="000000"/>
        </w:rPr>
        <w:t xml:space="preserve">The </w:t>
      </w:r>
      <w:r>
        <w:rPr>
          <w:color w:val="000000"/>
          <w:shd w:val="clear" w:color="auto" w:fill="FFFF00"/>
        </w:rPr>
        <w:t>Chamber Name</w:t>
      </w:r>
      <w:r>
        <w:rPr>
          <w:color w:val="000000"/>
        </w:rPr>
        <w:t xml:space="preserve"> has partnered with Blue</w:t>
      </w:r>
      <w:r>
        <w:rPr>
          <w:color w:val="000000"/>
          <w:spacing w:val="-64"/>
        </w:rPr>
        <w:t xml:space="preserve"> </w:t>
      </w:r>
      <w:r>
        <w:rPr>
          <w:color w:val="000000"/>
        </w:rPr>
        <w:t>Cross and Blue Shield of Kansas (BCBSKS) and the Chamber of Commerce Executives of Kansas (CCEKS) to offer businesses access to health</w:t>
      </w:r>
      <w:r>
        <w:rPr>
          <w:color w:val="000000"/>
          <w:spacing w:val="1"/>
        </w:rPr>
        <w:t xml:space="preserve"> </w:t>
      </w:r>
      <w:r>
        <w:rPr>
          <w:color w:val="000000"/>
        </w:rPr>
        <w:t>insurance</w:t>
      </w:r>
      <w:r>
        <w:rPr>
          <w:color w:val="000000"/>
          <w:spacing w:val="-3"/>
        </w:rPr>
        <w:t xml:space="preserve"> </w:t>
      </w:r>
      <w:r>
        <w:rPr>
          <w:color w:val="000000"/>
        </w:rPr>
        <w:t>savings</w:t>
      </w:r>
      <w:r>
        <w:rPr>
          <w:color w:val="000000"/>
          <w:spacing w:val="-1"/>
        </w:rPr>
        <w:t xml:space="preserve"> </w:t>
      </w:r>
      <w:r>
        <w:rPr>
          <w:color w:val="000000"/>
        </w:rPr>
        <w:t>associated with large group medical</w:t>
      </w:r>
      <w:r>
        <w:rPr>
          <w:color w:val="000000"/>
          <w:spacing w:val="-1"/>
        </w:rPr>
        <w:t xml:space="preserve"> </w:t>
      </w:r>
      <w:r>
        <w:rPr>
          <w:color w:val="000000"/>
        </w:rPr>
        <w:t>coverage.</w:t>
      </w:r>
    </w:p>
    <w:p w14:paraId="604E3274" w14:textId="77777777" w:rsidR="00512215" w:rsidRDefault="00D44E93">
      <w:pPr>
        <w:pStyle w:val="BodyText"/>
        <w:spacing w:before="121"/>
        <w:ind w:left="120" w:right="268"/>
      </w:pPr>
      <w:r>
        <w:t>Chamber Blue of Kansas is an association health plan (AHP) that allows for employers</w:t>
      </w:r>
      <w:r>
        <w:rPr>
          <w:spacing w:val="-64"/>
        </w:rPr>
        <w:t xml:space="preserve"> </w:t>
      </w:r>
      <w:r>
        <w:t xml:space="preserve">to </w:t>
      </w:r>
      <w:proofErr w:type="gramStart"/>
      <w:r>
        <w:t>join together</w:t>
      </w:r>
      <w:proofErr w:type="gramEnd"/>
      <w:r>
        <w:t xml:space="preserve"> to purchase insurance. The larger pool of people enrolled in the plan</w:t>
      </w:r>
      <w:r>
        <w:rPr>
          <w:spacing w:val="1"/>
        </w:rPr>
        <w:t xml:space="preserve"> </w:t>
      </w:r>
      <w:r>
        <w:t>allows</w:t>
      </w:r>
      <w:r>
        <w:rPr>
          <w:spacing w:val="-1"/>
        </w:rPr>
        <w:t xml:space="preserve"> </w:t>
      </w:r>
      <w:r>
        <w:t>the</w:t>
      </w:r>
      <w:r>
        <w:rPr>
          <w:spacing w:val="-2"/>
        </w:rPr>
        <w:t xml:space="preserve"> </w:t>
      </w:r>
      <w:r>
        <w:t>possibilities</w:t>
      </w:r>
      <w:r>
        <w:rPr>
          <w:spacing w:val="-3"/>
        </w:rPr>
        <w:t xml:space="preserve"> </w:t>
      </w:r>
      <w:r>
        <w:t>for</w:t>
      </w:r>
      <w:r>
        <w:rPr>
          <w:spacing w:val="-2"/>
        </w:rPr>
        <w:t xml:space="preserve"> </w:t>
      </w:r>
      <w:r>
        <w:t>more plan options,</w:t>
      </w:r>
      <w:r>
        <w:rPr>
          <w:spacing w:val="-3"/>
        </w:rPr>
        <w:t xml:space="preserve"> </w:t>
      </w:r>
      <w:r>
        <w:t>and</w:t>
      </w:r>
      <w:r>
        <w:rPr>
          <w:spacing w:val="-2"/>
        </w:rPr>
        <w:t xml:space="preserve"> </w:t>
      </w:r>
      <w:r>
        <w:t>potentially, lower</w:t>
      </w:r>
      <w:r>
        <w:rPr>
          <w:spacing w:val="-2"/>
        </w:rPr>
        <w:t xml:space="preserve"> </w:t>
      </w:r>
      <w:r>
        <w:t>cost.</w:t>
      </w:r>
    </w:p>
    <w:p w14:paraId="32F2762A" w14:textId="77777777" w:rsidR="00512215" w:rsidRDefault="00D44E93">
      <w:pPr>
        <w:pStyle w:val="BodyText"/>
        <w:spacing w:before="120"/>
        <w:ind w:left="120" w:right="281"/>
      </w:pPr>
      <w:r>
        <w:rPr>
          <w:color w:val="000000"/>
          <w:shd w:val="clear" w:color="auto" w:fill="FFFF00"/>
        </w:rPr>
        <w:t>“Quote from Chamber president/representative discussing the excitement to be able to</w:t>
      </w:r>
      <w:r>
        <w:rPr>
          <w:color w:val="000000"/>
          <w:spacing w:val="-65"/>
        </w:rPr>
        <w:t xml:space="preserve"> </w:t>
      </w:r>
      <w:r>
        <w:rPr>
          <w:color w:val="000000"/>
          <w:shd w:val="clear" w:color="auto" w:fill="FFFF00"/>
        </w:rPr>
        <w:t>offer</w:t>
      </w:r>
      <w:r>
        <w:rPr>
          <w:color w:val="000000"/>
          <w:spacing w:val="-2"/>
          <w:shd w:val="clear" w:color="auto" w:fill="FFFF00"/>
        </w:rPr>
        <w:t xml:space="preserve"> </w:t>
      </w:r>
      <w:r>
        <w:rPr>
          <w:color w:val="000000"/>
          <w:shd w:val="clear" w:color="auto" w:fill="FFFF00"/>
        </w:rPr>
        <w:t>this to</w:t>
      </w:r>
      <w:r>
        <w:rPr>
          <w:color w:val="000000"/>
          <w:spacing w:val="-1"/>
          <w:shd w:val="clear" w:color="auto" w:fill="FFFF00"/>
        </w:rPr>
        <w:t xml:space="preserve"> </w:t>
      </w:r>
      <w:r>
        <w:rPr>
          <w:color w:val="000000"/>
          <w:shd w:val="clear" w:color="auto" w:fill="FFFF00"/>
        </w:rPr>
        <w:t>members.”</w:t>
      </w:r>
    </w:p>
    <w:p w14:paraId="1AAC03EC" w14:textId="77777777" w:rsidR="00512215" w:rsidRDefault="00D44E93">
      <w:pPr>
        <w:pStyle w:val="BodyText"/>
        <w:spacing w:before="120"/>
        <w:ind w:left="120"/>
      </w:pPr>
      <w:r>
        <w:t>The</w:t>
      </w:r>
      <w:r>
        <w:rPr>
          <w:spacing w:val="-2"/>
        </w:rPr>
        <w:t xml:space="preserve"> </w:t>
      </w:r>
      <w:r>
        <w:t>plan</w:t>
      </w:r>
      <w:r>
        <w:rPr>
          <w:spacing w:val="-1"/>
        </w:rPr>
        <w:t xml:space="preserve"> </w:t>
      </w:r>
      <w:r>
        <w:t>is</w:t>
      </w:r>
      <w:r>
        <w:rPr>
          <w:spacing w:val="-2"/>
        </w:rPr>
        <w:t xml:space="preserve"> </w:t>
      </w:r>
      <w:r>
        <w:t>open</w:t>
      </w:r>
      <w:r>
        <w:rPr>
          <w:spacing w:val="-2"/>
        </w:rPr>
        <w:t xml:space="preserve"> </w:t>
      </w:r>
      <w:r>
        <w:t>to</w:t>
      </w:r>
      <w:r>
        <w:rPr>
          <w:spacing w:val="-3"/>
        </w:rPr>
        <w:t xml:space="preserve"> </w:t>
      </w:r>
      <w:r>
        <w:t>employers</w:t>
      </w:r>
      <w:r>
        <w:rPr>
          <w:spacing w:val="-2"/>
        </w:rPr>
        <w:t xml:space="preserve"> </w:t>
      </w:r>
      <w:r>
        <w:t>who</w:t>
      </w:r>
      <w:r>
        <w:rPr>
          <w:spacing w:val="-3"/>
        </w:rPr>
        <w:t xml:space="preserve"> </w:t>
      </w:r>
      <w:r>
        <w:t>have</w:t>
      </w:r>
      <w:r>
        <w:rPr>
          <w:spacing w:val="-2"/>
        </w:rPr>
        <w:t xml:space="preserve"> </w:t>
      </w:r>
      <w:r>
        <w:t>two</w:t>
      </w:r>
      <w:r>
        <w:rPr>
          <w:spacing w:val="-6"/>
        </w:rPr>
        <w:t xml:space="preserve"> </w:t>
      </w:r>
      <w:r>
        <w:t>or</w:t>
      </w:r>
      <w:r>
        <w:rPr>
          <w:spacing w:val="-3"/>
        </w:rPr>
        <w:t xml:space="preserve"> </w:t>
      </w:r>
      <w:r>
        <w:t>more</w:t>
      </w:r>
      <w:r>
        <w:rPr>
          <w:spacing w:val="-3"/>
        </w:rPr>
        <w:t xml:space="preserve"> </w:t>
      </w:r>
      <w:r>
        <w:t>employees</w:t>
      </w:r>
      <w:r>
        <w:rPr>
          <w:spacing w:val="-4"/>
        </w:rPr>
        <w:t xml:space="preserve"> </w:t>
      </w:r>
      <w:r>
        <w:t>and</w:t>
      </w:r>
      <w:r>
        <w:rPr>
          <w:spacing w:val="-2"/>
        </w:rPr>
        <w:t xml:space="preserve"> </w:t>
      </w:r>
      <w:r>
        <w:t>are</w:t>
      </w:r>
      <w:r>
        <w:rPr>
          <w:spacing w:val="-1"/>
        </w:rPr>
        <w:t xml:space="preserve"> </w:t>
      </w:r>
      <w:r>
        <w:t>current,</w:t>
      </w:r>
      <w:r>
        <w:rPr>
          <w:spacing w:val="-4"/>
        </w:rPr>
        <w:t xml:space="preserve"> </w:t>
      </w:r>
      <w:r>
        <w:t>dues-</w:t>
      </w:r>
      <w:r>
        <w:rPr>
          <w:spacing w:val="-64"/>
        </w:rPr>
        <w:t xml:space="preserve"> </w:t>
      </w:r>
      <w:r>
        <w:t>paying</w:t>
      </w:r>
      <w:r>
        <w:rPr>
          <w:spacing w:val="-2"/>
        </w:rPr>
        <w:t xml:space="preserve"> </w:t>
      </w:r>
      <w:r>
        <w:t>members of the</w:t>
      </w:r>
      <w:r>
        <w:rPr>
          <w:spacing w:val="-1"/>
        </w:rPr>
        <w:t xml:space="preserve"> </w:t>
      </w:r>
      <w:r>
        <w:rPr>
          <w:color w:val="000000"/>
          <w:shd w:val="clear" w:color="auto" w:fill="FFFF00"/>
        </w:rPr>
        <w:t>Chamber</w:t>
      </w:r>
      <w:r>
        <w:rPr>
          <w:color w:val="000000"/>
          <w:spacing w:val="-1"/>
          <w:shd w:val="clear" w:color="auto" w:fill="FFFF00"/>
        </w:rPr>
        <w:t xml:space="preserve"> </w:t>
      </w:r>
      <w:r>
        <w:rPr>
          <w:color w:val="000000"/>
          <w:shd w:val="clear" w:color="auto" w:fill="FFFF00"/>
        </w:rPr>
        <w:t>Name</w:t>
      </w:r>
      <w:r>
        <w:rPr>
          <w:color w:val="000000"/>
        </w:rPr>
        <w:t>.</w:t>
      </w:r>
    </w:p>
    <w:p w14:paraId="541F4655" w14:textId="77777777" w:rsidR="00512215" w:rsidRDefault="00D44E93">
      <w:pPr>
        <w:pStyle w:val="BodyText"/>
        <w:spacing w:before="120"/>
        <w:ind w:left="120" w:right="365"/>
        <w:jc w:val="both"/>
      </w:pPr>
      <w:r>
        <w:t>Chamber Blue of Kansas offers employers the ability to attract and retain top talent by</w:t>
      </w:r>
      <w:r>
        <w:rPr>
          <w:spacing w:val="-64"/>
        </w:rPr>
        <w:t xml:space="preserve"> </w:t>
      </w:r>
      <w:r>
        <w:t>increasing access and buying power of more than a single business alone. Employers</w:t>
      </w:r>
      <w:r>
        <w:rPr>
          <w:spacing w:val="-64"/>
        </w:rPr>
        <w:t xml:space="preserve"> </w:t>
      </w:r>
      <w:r>
        <w:t>and</w:t>
      </w:r>
      <w:r>
        <w:rPr>
          <w:spacing w:val="-2"/>
        </w:rPr>
        <w:t xml:space="preserve"> </w:t>
      </w:r>
      <w:r>
        <w:t>their</w:t>
      </w:r>
      <w:r>
        <w:rPr>
          <w:spacing w:val="-4"/>
        </w:rPr>
        <w:t xml:space="preserve"> </w:t>
      </w:r>
      <w:r>
        <w:t>most</w:t>
      </w:r>
      <w:r>
        <w:rPr>
          <w:spacing w:val="-2"/>
        </w:rPr>
        <w:t xml:space="preserve"> </w:t>
      </w:r>
      <w:r>
        <w:t>valued</w:t>
      </w:r>
      <w:r>
        <w:rPr>
          <w:spacing w:val="-2"/>
        </w:rPr>
        <w:t xml:space="preserve"> </w:t>
      </w:r>
      <w:r>
        <w:t>asset</w:t>
      </w:r>
      <w:r>
        <w:rPr>
          <w:spacing w:val="-3"/>
        </w:rPr>
        <w:t xml:space="preserve"> </w:t>
      </w:r>
      <w:r>
        <w:t>–</w:t>
      </w:r>
      <w:r>
        <w:rPr>
          <w:spacing w:val="1"/>
        </w:rPr>
        <w:t xml:space="preserve"> </w:t>
      </w:r>
      <w:r>
        <w:t>their</w:t>
      </w:r>
      <w:r>
        <w:rPr>
          <w:spacing w:val="-2"/>
        </w:rPr>
        <w:t xml:space="preserve"> </w:t>
      </w:r>
      <w:r>
        <w:t>employees – will</w:t>
      </w:r>
      <w:r>
        <w:rPr>
          <w:spacing w:val="-2"/>
        </w:rPr>
        <w:t xml:space="preserve"> </w:t>
      </w:r>
      <w:r>
        <w:t>receive</w:t>
      </w:r>
      <w:r>
        <w:rPr>
          <w:spacing w:val="1"/>
        </w:rPr>
        <w:t xml:space="preserve"> </w:t>
      </w:r>
      <w:r>
        <w:t>access</w:t>
      </w:r>
      <w:r>
        <w:rPr>
          <w:spacing w:val="-3"/>
        </w:rPr>
        <w:t xml:space="preserve"> </w:t>
      </w:r>
      <w:r>
        <w:t>to:</w:t>
      </w:r>
    </w:p>
    <w:p w14:paraId="4ED9FD4D" w14:textId="77777777" w:rsidR="00512215" w:rsidRDefault="00D44E93">
      <w:pPr>
        <w:pStyle w:val="ListParagraph"/>
        <w:numPr>
          <w:ilvl w:val="0"/>
          <w:numId w:val="2"/>
        </w:numPr>
        <w:tabs>
          <w:tab w:val="left" w:pos="840"/>
        </w:tabs>
        <w:spacing w:line="292" w:lineRule="exact"/>
        <w:jc w:val="both"/>
        <w:rPr>
          <w:sz w:val="24"/>
        </w:rPr>
      </w:pPr>
      <w:r>
        <w:rPr>
          <w:sz w:val="24"/>
        </w:rPr>
        <w:t>A</w:t>
      </w:r>
      <w:r>
        <w:rPr>
          <w:spacing w:val="-3"/>
          <w:sz w:val="24"/>
        </w:rPr>
        <w:t xml:space="preserve"> </w:t>
      </w:r>
      <w:r>
        <w:rPr>
          <w:sz w:val="24"/>
        </w:rPr>
        <w:t>dedicated</w:t>
      </w:r>
      <w:r>
        <w:rPr>
          <w:spacing w:val="-2"/>
          <w:sz w:val="24"/>
        </w:rPr>
        <w:t xml:space="preserve"> </w:t>
      </w:r>
      <w:r>
        <w:rPr>
          <w:sz w:val="24"/>
        </w:rPr>
        <w:t>account</w:t>
      </w:r>
      <w:r>
        <w:rPr>
          <w:spacing w:val="-6"/>
          <w:sz w:val="24"/>
        </w:rPr>
        <w:t xml:space="preserve"> </w:t>
      </w:r>
      <w:r>
        <w:rPr>
          <w:sz w:val="24"/>
        </w:rPr>
        <w:t>management</w:t>
      </w:r>
      <w:r>
        <w:rPr>
          <w:spacing w:val="-2"/>
          <w:sz w:val="24"/>
        </w:rPr>
        <w:t xml:space="preserve"> </w:t>
      </w:r>
      <w:r>
        <w:rPr>
          <w:sz w:val="24"/>
        </w:rPr>
        <w:t>team</w:t>
      </w:r>
      <w:r>
        <w:rPr>
          <w:spacing w:val="-5"/>
          <w:sz w:val="24"/>
        </w:rPr>
        <w:t xml:space="preserve"> </w:t>
      </w:r>
      <w:r>
        <w:rPr>
          <w:sz w:val="24"/>
        </w:rPr>
        <w:t>with</w:t>
      </w:r>
      <w:r>
        <w:rPr>
          <w:spacing w:val="-4"/>
          <w:sz w:val="24"/>
        </w:rPr>
        <w:t xml:space="preserve"> </w:t>
      </w:r>
      <w:r>
        <w:rPr>
          <w:sz w:val="24"/>
        </w:rPr>
        <w:t>one-on-one</w:t>
      </w:r>
      <w:r>
        <w:rPr>
          <w:spacing w:val="-4"/>
          <w:sz w:val="24"/>
        </w:rPr>
        <w:t xml:space="preserve"> </w:t>
      </w:r>
      <w:r>
        <w:rPr>
          <w:sz w:val="24"/>
        </w:rPr>
        <w:t>support</w:t>
      </w:r>
    </w:p>
    <w:p w14:paraId="1BD74552" w14:textId="77777777" w:rsidR="00512215" w:rsidRDefault="00D44E93">
      <w:pPr>
        <w:pStyle w:val="ListParagraph"/>
        <w:numPr>
          <w:ilvl w:val="0"/>
          <w:numId w:val="2"/>
        </w:numPr>
        <w:tabs>
          <w:tab w:val="left" w:pos="840"/>
        </w:tabs>
        <w:spacing w:line="293" w:lineRule="exact"/>
        <w:jc w:val="both"/>
        <w:rPr>
          <w:sz w:val="24"/>
        </w:rPr>
      </w:pPr>
      <w:r>
        <w:rPr>
          <w:sz w:val="24"/>
        </w:rPr>
        <w:t>More</w:t>
      </w:r>
      <w:r>
        <w:rPr>
          <w:spacing w:val="-2"/>
          <w:sz w:val="24"/>
        </w:rPr>
        <w:t xml:space="preserve"> </w:t>
      </w:r>
      <w:r>
        <w:rPr>
          <w:sz w:val="24"/>
        </w:rPr>
        <w:t>choice</w:t>
      </w:r>
      <w:r>
        <w:rPr>
          <w:spacing w:val="-2"/>
          <w:sz w:val="24"/>
        </w:rPr>
        <w:t xml:space="preserve"> </w:t>
      </w:r>
      <w:r>
        <w:rPr>
          <w:sz w:val="24"/>
        </w:rPr>
        <w:t>in</w:t>
      </w:r>
      <w:r>
        <w:rPr>
          <w:spacing w:val="-2"/>
          <w:sz w:val="24"/>
        </w:rPr>
        <w:t xml:space="preserve"> </w:t>
      </w:r>
      <w:r>
        <w:rPr>
          <w:sz w:val="24"/>
        </w:rPr>
        <w:t>plan</w:t>
      </w:r>
      <w:r>
        <w:rPr>
          <w:spacing w:val="-1"/>
          <w:sz w:val="24"/>
        </w:rPr>
        <w:t xml:space="preserve"> </w:t>
      </w:r>
      <w:r>
        <w:rPr>
          <w:sz w:val="24"/>
        </w:rPr>
        <w:t>options</w:t>
      </w:r>
    </w:p>
    <w:p w14:paraId="2C8B262B" w14:textId="77777777" w:rsidR="00512215" w:rsidRDefault="00512215">
      <w:pPr>
        <w:spacing w:line="293" w:lineRule="exact"/>
        <w:jc w:val="both"/>
        <w:rPr>
          <w:sz w:val="24"/>
        </w:rPr>
        <w:sectPr w:rsidR="00512215">
          <w:type w:val="continuous"/>
          <w:pgSz w:w="12240" w:h="15840"/>
          <w:pgMar w:top="0" w:right="1320" w:bottom="0" w:left="1320" w:header="720" w:footer="720" w:gutter="0"/>
          <w:cols w:space="720"/>
        </w:sectPr>
      </w:pPr>
    </w:p>
    <w:p w14:paraId="662D939C" w14:textId="77777777" w:rsidR="00512215" w:rsidRDefault="00D44E93">
      <w:pPr>
        <w:pStyle w:val="ListParagraph"/>
        <w:numPr>
          <w:ilvl w:val="0"/>
          <w:numId w:val="2"/>
        </w:numPr>
        <w:tabs>
          <w:tab w:val="left" w:pos="839"/>
          <w:tab w:val="left" w:pos="840"/>
        </w:tabs>
        <w:spacing w:before="100" w:line="292" w:lineRule="exact"/>
        <w:rPr>
          <w:sz w:val="24"/>
        </w:rPr>
      </w:pPr>
      <w:r>
        <w:rPr>
          <w:sz w:val="24"/>
        </w:rPr>
        <w:lastRenderedPageBreak/>
        <w:t>Stability</w:t>
      </w:r>
      <w:r>
        <w:rPr>
          <w:spacing w:val="-3"/>
          <w:sz w:val="24"/>
        </w:rPr>
        <w:t xml:space="preserve"> </w:t>
      </w:r>
      <w:r>
        <w:rPr>
          <w:sz w:val="24"/>
        </w:rPr>
        <w:t>of</w:t>
      </w:r>
      <w:r>
        <w:rPr>
          <w:spacing w:val="-1"/>
          <w:sz w:val="24"/>
        </w:rPr>
        <w:t xml:space="preserve"> </w:t>
      </w:r>
      <w:r>
        <w:rPr>
          <w:sz w:val="24"/>
        </w:rPr>
        <w:t>rates</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larger</w:t>
      </w:r>
      <w:r>
        <w:rPr>
          <w:spacing w:val="-3"/>
          <w:sz w:val="24"/>
        </w:rPr>
        <w:t xml:space="preserve"> </w:t>
      </w:r>
      <w:r>
        <w:rPr>
          <w:sz w:val="24"/>
        </w:rPr>
        <w:t>pool</w:t>
      </w:r>
      <w:r>
        <w:rPr>
          <w:spacing w:val="-3"/>
          <w:sz w:val="24"/>
        </w:rPr>
        <w:t xml:space="preserve"> </w:t>
      </w:r>
      <w:r>
        <w:rPr>
          <w:sz w:val="24"/>
        </w:rPr>
        <w:t>of</w:t>
      </w:r>
      <w:r>
        <w:rPr>
          <w:spacing w:val="-4"/>
          <w:sz w:val="24"/>
        </w:rPr>
        <w:t xml:space="preserve"> </w:t>
      </w:r>
      <w:r>
        <w:rPr>
          <w:sz w:val="24"/>
        </w:rPr>
        <w:t>participants</w:t>
      </w:r>
    </w:p>
    <w:p w14:paraId="7D84AEEB" w14:textId="77777777" w:rsidR="00512215" w:rsidRDefault="00D44E93">
      <w:pPr>
        <w:pStyle w:val="ListParagraph"/>
        <w:numPr>
          <w:ilvl w:val="0"/>
          <w:numId w:val="2"/>
        </w:numPr>
        <w:tabs>
          <w:tab w:val="left" w:pos="839"/>
          <w:tab w:val="left" w:pos="840"/>
        </w:tabs>
        <w:ind w:right="911"/>
        <w:rPr>
          <w:sz w:val="24"/>
        </w:rPr>
      </w:pPr>
      <w:r>
        <w:rPr>
          <w:sz w:val="24"/>
        </w:rPr>
        <w:t>A uniform rate for the group based on average risk rather than rating each</w:t>
      </w:r>
      <w:r>
        <w:rPr>
          <w:spacing w:val="-64"/>
          <w:sz w:val="24"/>
        </w:rPr>
        <w:t xml:space="preserve"> </w:t>
      </w:r>
      <w:r>
        <w:rPr>
          <w:sz w:val="24"/>
        </w:rPr>
        <w:t>member</w:t>
      </w:r>
      <w:r>
        <w:rPr>
          <w:spacing w:val="-2"/>
          <w:sz w:val="24"/>
        </w:rPr>
        <w:t xml:space="preserve"> </w:t>
      </w:r>
      <w:r>
        <w:rPr>
          <w:sz w:val="24"/>
        </w:rPr>
        <w:t>individually</w:t>
      </w:r>
    </w:p>
    <w:p w14:paraId="6637791C" w14:textId="77777777" w:rsidR="00512215" w:rsidRDefault="00D44E93">
      <w:pPr>
        <w:pStyle w:val="ListParagraph"/>
        <w:numPr>
          <w:ilvl w:val="0"/>
          <w:numId w:val="2"/>
        </w:numPr>
        <w:tabs>
          <w:tab w:val="left" w:pos="839"/>
          <w:tab w:val="left" w:pos="840"/>
        </w:tabs>
        <w:ind w:left="839" w:right="1098"/>
        <w:rPr>
          <w:sz w:val="24"/>
        </w:rPr>
      </w:pPr>
      <w:r>
        <w:rPr>
          <w:sz w:val="24"/>
        </w:rPr>
        <w:t>Dental, life, disability and ancillary coverage offerings will be available to</w:t>
      </w:r>
      <w:r>
        <w:rPr>
          <w:spacing w:val="-64"/>
          <w:sz w:val="24"/>
        </w:rPr>
        <w:t xml:space="preserve"> </w:t>
      </w:r>
      <w:r>
        <w:rPr>
          <w:sz w:val="24"/>
        </w:rPr>
        <w:t>complete your</w:t>
      </w:r>
      <w:r>
        <w:rPr>
          <w:spacing w:val="-1"/>
          <w:sz w:val="24"/>
        </w:rPr>
        <w:t xml:space="preserve"> </w:t>
      </w:r>
      <w:r>
        <w:rPr>
          <w:sz w:val="24"/>
        </w:rPr>
        <w:t>benefit</w:t>
      </w:r>
      <w:r>
        <w:rPr>
          <w:spacing w:val="-2"/>
          <w:sz w:val="24"/>
        </w:rPr>
        <w:t xml:space="preserve"> </w:t>
      </w:r>
      <w:r>
        <w:rPr>
          <w:sz w:val="24"/>
        </w:rPr>
        <w:t>package</w:t>
      </w:r>
    </w:p>
    <w:p w14:paraId="792E1E3B" w14:textId="77777777" w:rsidR="00512215" w:rsidRDefault="00D44E93">
      <w:pPr>
        <w:pStyle w:val="BodyText"/>
        <w:spacing w:before="115"/>
        <w:ind w:left="120" w:right="216"/>
      </w:pPr>
      <w:r>
        <w:rPr>
          <w:color w:val="000000"/>
          <w:shd w:val="clear" w:color="auto" w:fill="FFFF00"/>
        </w:rPr>
        <w:t>“Optional quote from chamber member about how this program will improve their ability</w:t>
      </w:r>
      <w:r>
        <w:rPr>
          <w:color w:val="000000"/>
          <w:spacing w:val="-64"/>
        </w:rPr>
        <w:t xml:space="preserve"> </w:t>
      </w:r>
      <w:r>
        <w:rPr>
          <w:color w:val="000000"/>
          <w:shd w:val="clear" w:color="auto" w:fill="FFFF00"/>
        </w:rPr>
        <w:t>to serve</w:t>
      </w:r>
      <w:r>
        <w:rPr>
          <w:color w:val="000000"/>
          <w:spacing w:val="-1"/>
          <w:shd w:val="clear" w:color="auto" w:fill="FFFF00"/>
        </w:rPr>
        <w:t xml:space="preserve"> </w:t>
      </w:r>
      <w:r>
        <w:rPr>
          <w:color w:val="000000"/>
          <w:shd w:val="clear" w:color="auto" w:fill="FFFF00"/>
        </w:rPr>
        <w:t>their</w:t>
      </w:r>
      <w:r>
        <w:rPr>
          <w:color w:val="000000"/>
          <w:spacing w:val="-3"/>
          <w:shd w:val="clear" w:color="auto" w:fill="FFFF00"/>
        </w:rPr>
        <w:t xml:space="preserve"> </w:t>
      </w:r>
      <w:r>
        <w:rPr>
          <w:color w:val="000000"/>
          <w:shd w:val="clear" w:color="auto" w:fill="FFFF00"/>
        </w:rPr>
        <w:t>employees.”</w:t>
      </w:r>
    </w:p>
    <w:p w14:paraId="794AAF52" w14:textId="77777777" w:rsidR="00512215" w:rsidRDefault="00D44E93">
      <w:pPr>
        <w:pStyle w:val="BodyText"/>
        <w:spacing w:before="120"/>
        <w:ind w:left="120" w:right="205"/>
      </w:pPr>
      <w:r>
        <w:t>To learn more about how you can help your employees improve their overall health and</w:t>
      </w:r>
      <w:r>
        <w:rPr>
          <w:spacing w:val="-64"/>
        </w:rPr>
        <w:t xml:space="preserve"> </w:t>
      </w:r>
      <w:r>
        <w:t>well-being,</w:t>
      </w:r>
      <w:r>
        <w:rPr>
          <w:spacing w:val="-1"/>
        </w:rPr>
        <w:t xml:space="preserve"> </w:t>
      </w:r>
      <w:r>
        <w:t xml:space="preserve">contact </w:t>
      </w:r>
      <w:r>
        <w:rPr>
          <w:color w:val="000000"/>
          <w:shd w:val="clear" w:color="auto" w:fill="FFFF00"/>
        </w:rPr>
        <w:t>Chamber</w:t>
      </w:r>
      <w:r>
        <w:rPr>
          <w:color w:val="000000"/>
          <w:spacing w:val="-2"/>
          <w:shd w:val="clear" w:color="auto" w:fill="FFFF00"/>
        </w:rPr>
        <w:t xml:space="preserve"> </w:t>
      </w:r>
      <w:r>
        <w:rPr>
          <w:color w:val="000000"/>
          <w:shd w:val="clear" w:color="auto" w:fill="FFFF00"/>
        </w:rPr>
        <w:t>contact</w:t>
      </w:r>
      <w:r>
        <w:rPr>
          <w:color w:val="000000"/>
          <w:spacing w:val="-2"/>
          <w:shd w:val="clear" w:color="auto" w:fill="FFFF00"/>
        </w:rPr>
        <w:t xml:space="preserve"> </w:t>
      </w:r>
      <w:r>
        <w:rPr>
          <w:color w:val="000000"/>
          <w:shd w:val="clear" w:color="auto" w:fill="FFFF00"/>
        </w:rPr>
        <w:t>name, title,</w:t>
      </w:r>
      <w:r>
        <w:rPr>
          <w:color w:val="000000"/>
          <w:spacing w:val="-1"/>
          <w:shd w:val="clear" w:color="auto" w:fill="FFFF00"/>
        </w:rPr>
        <w:t xml:space="preserve"> </w:t>
      </w:r>
      <w:r>
        <w:rPr>
          <w:color w:val="000000"/>
          <w:shd w:val="clear" w:color="auto" w:fill="FFFF00"/>
        </w:rPr>
        <w:t>phone number</w:t>
      </w:r>
      <w:r>
        <w:rPr>
          <w:color w:val="000000"/>
        </w:rPr>
        <w:t>.</w:t>
      </w:r>
    </w:p>
    <w:p w14:paraId="4134E097" w14:textId="77777777" w:rsidR="00512215" w:rsidRDefault="00512215">
      <w:pPr>
        <w:pStyle w:val="BodyText"/>
        <w:spacing w:before="3"/>
        <w:rPr>
          <w:sz w:val="26"/>
        </w:rPr>
      </w:pPr>
    </w:p>
    <w:p w14:paraId="2498C7D1" w14:textId="77777777" w:rsidR="00512215" w:rsidRDefault="00D44E93">
      <w:pPr>
        <w:spacing w:before="94"/>
        <w:ind w:left="120"/>
        <w:rPr>
          <w:b/>
          <w:i/>
        </w:rPr>
      </w:pPr>
      <w:r>
        <w:rPr>
          <w:b/>
          <w:i/>
          <w:color w:val="000000"/>
          <w:shd w:val="clear" w:color="auto" w:fill="FFFF00"/>
        </w:rPr>
        <w:t>Chamber</w:t>
      </w:r>
      <w:r>
        <w:rPr>
          <w:b/>
          <w:i/>
          <w:color w:val="000000"/>
          <w:spacing w:val="-2"/>
          <w:shd w:val="clear" w:color="auto" w:fill="FFFF00"/>
        </w:rPr>
        <w:t xml:space="preserve"> </w:t>
      </w:r>
      <w:r>
        <w:rPr>
          <w:b/>
          <w:i/>
          <w:color w:val="000000"/>
          <w:shd w:val="clear" w:color="auto" w:fill="FFFF00"/>
        </w:rPr>
        <w:t>Boilerplate</w:t>
      </w:r>
    </w:p>
    <w:p w14:paraId="143650EE" w14:textId="77777777" w:rsidR="00512215" w:rsidRDefault="00512215">
      <w:pPr>
        <w:pStyle w:val="BodyText"/>
        <w:rPr>
          <w:b/>
          <w:i/>
          <w:sz w:val="22"/>
        </w:rPr>
      </w:pPr>
    </w:p>
    <w:p w14:paraId="7F80358D" w14:textId="39C61EA2" w:rsidR="00D44E93" w:rsidRPr="00D44E93" w:rsidRDefault="00D44E93" w:rsidP="00752B95">
      <w:pPr>
        <w:ind w:firstLine="120"/>
        <w:rPr>
          <w:b/>
          <w:bCs/>
          <w:i/>
          <w:iCs/>
        </w:rPr>
      </w:pPr>
      <w:r>
        <w:rPr>
          <w:b/>
          <w:bCs/>
          <w:i/>
          <w:iCs/>
        </w:rPr>
        <w:t>About Chamber of Commerce Executives of Kansas</w:t>
      </w:r>
    </w:p>
    <w:p w14:paraId="32FAB791" w14:textId="003E420A" w:rsidR="00D44E93" w:rsidRPr="00D44E93" w:rsidRDefault="00D44E93" w:rsidP="00752B95">
      <w:pPr>
        <w:ind w:left="120"/>
        <w:rPr>
          <w:b/>
          <w:i/>
          <w:iCs/>
        </w:rPr>
      </w:pPr>
      <w:r w:rsidRPr="00D44E93">
        <w:rPr>
          <w:i/>
          <w:iCs/>
        </w:rPr>
        <w:t>As a private not-for-profit 501(c)6, Chamber of Commerce Executives of Kansas (CCEKS) operates with the primary goal of serving its membership by providing excellence in professional development, networking, resources, and idea exchange opportunities. Also, CCEKS provides guidance and leadership training to chambers across the state and the board members who serve in local communities.</w:t>
      </w:r>
      <w:r>
        <w:rPr>
          <w:i/>
          <w:iCs/>
        </w:rPr>
        <w:t xml:space="preserve"> For more information, visit </w:t>
      </w:r>
      <w:hyperlink r:id="rId8" w:history="1">
        <w:r w:rsidRPr="00D44E93">
          <w:rPr>
            <w:rStyle w:val="Hyperlink"/>
            <w:i/>
            <w:iCs/>
          </w:rPr>
          <w:t>cceks.org</w:t>
        </w:r>
      </w:hyperlink>
      <w:r>
        <w:rPr>
          <w:i/>
          <w:iCs/>
        </w:rPr>
        <w:t xml:space="preserve">.  </w:t>
      </w:r>
    </w:p>
    <w:p w14:paraId="226C28FD" w14:textId="77777777" w:rsidR="00D44E93" w:rsidRDefault="00D44E93">
      <w:pPr>
        <w:spacing w:line="252" w:lineRule="exact"/>
        <w:ind w:left="120"/>
        <w:rPr>
          <w:b/>
          <w:i/>
        </w:rPr>
      </w:pPr>
    </w:p>
    <w:p w14:paraId="3AD25B06" w14:textId="77777777" w:rsidR="00D44E93" w:rsidRDefault="00D44E93">
      <w:pPr>
        <w:spacing w:line="252" w:lineRule="exact"/>
        <w:ind w:left="120"/>
        <w:rPr>
          <w:b/>
          <w:i/>
        </w:rPr>
      </w:pPr>
    </w:p>
    <w:p w14:paraId="02CB7030" w14:textId="2A6D368C" w:rsidR="00512215" w:rsidRDefault="00D44E93">
      <w:pPr>
        <w:spacing w:line="252" w:lineRule="exact"/>
        <w:ind w:left="120"/>
        <w:rPr>
          <w:b/>
          <w:i/>
        </w:rPr>
      </w:pPr>
      <w:r>
        <w:rPr>
          <w:b/>
          <w:i/>
        </w:rPr>
        <w:t>About Blue</w:t>
      </w:r>
      <w:r>
        <w:rPr>
          <w:b/>
          <w:i/>
          <w:spacing w:val="-4"/>
        </w:rPr>
        <w:t xml:space="preserve"> </w:t>
      </w:r>
      <w:r>
        <w:rPr>
          <w:b/>
          <w:i/>
        </w:rPr>
        <w:t>Cross</w:t>
      </w:r>
      <w:r>
        <w:rPr>
          <w:b/>
          <w:i/>
          <w:spacing w:val="-1"/>
        </w:rPr>
        <w:t xml:space="preserve"> </w:t>
      </w:r>
      <w:r>
        <w:rPr>
          <w:b/>
          <w:i/>
        </w:rPr>
        <w:t>and</w:t>
      </w:r>
      <w:r>
        <w:rPr>
          <w:b/>
          <w:i/>
          <w:spacing w:val="-6"/>
        </w:rPr>
        <w:t xml:space="preserve"> </w:t>
      </w:r>
      <w:r>
        <w:rPr>
          <w:b/>
          <w:i/>
        </w:rPr>
        <w:t>Blue</w:t>
      </w:r>
      <w:r>
        <w:rPr>
          <w:b/>
          <w:i/>
          <w:spacing w:val="-1"/>
        </w:rPr>
        <w:t xml:space="preserve"> </w:t>
      </w:r>
      <w:r>
        <w:rPr>
          <w:b/>
          <w:i/>
        </w:rPr>
        <w:t>Shield</w:t>
      </w:r>
      <w:r>
        <w:rPr>
          <w:b/>
          <w:i/>
          <w:spacing w:val="-1"/>
        </w:rPr>
        <w:t xml:space="preserve"> </w:t>
      </w:r>
      <w:r>
        <w:rPr>
          <w:b/>
          <w:i/>
        </w:rPr>
        <w:t>of Kansas:</w:t>
      </w:r>
    </w:p>
    <w:p w14:paraId="519B9DFB" w14:textId="77777777" w:rsidR="00512215" w:rsidRDefault="00D44E93">
      <w:pPr>
        <w:ind w:left="120" w:right="123"/>
        <w:rPr>
          <w:i/>
        </w:rPr>
      </w:pPr>
      <w:r>
        <w:rPr>
          <w:i/>
          <w:color w:val="212121"/>
        </w:rPr>
        <w:t xml:space="preserve">For 80 years, </w:t>
      </w:r>
      <w:hyperlink r:id="rId9">
        <w:r>
          <w:rPr>
            <w:i/>
            <w:color w:val="0000FF"/>
            <w:u w:val="single" w:color="0000FF"/>
          </w:rPr>
          <w:t>Blue Cross and Blue Shield of Kansas</w:t>
        </w:r>
        <w:r>
          <w:rPr>
            <w:i/>
            <w:color w:val="0000FF"/>
          </w:rPr>
          <w:t xml:space="preserve"> </w:t>
        </w:r>
      </w:hyperlink>
      <w:r>
        <w:rPr>
          <w:i/>
          <w:color w:val="212121"/>
        </w:rPr>
        <w:t>has built a reputation of trust with its</w:t>
      </w:r>
      <w:r>
        <w:rPr>
          <w:i/>
          <w:color w:val="212121"/>
          <w:spacing w:val="1"/>
        </w:rPr>
        <w:t xml:space="preserve"> </w:t>
      </w:r>
      <w:r>
        <w:rPr>
          <w:i/>
          <w:color w:val="212121"/>
        </w:rPr>
        <w:t>members and contracting providers by providing outstanding customer service while quickly and</w:t>
      </w:r>
      <w:r>
        <w:rPr>
          <w:i/>
          <w:color w:val="212121"/>
          <w:spacing w:val="-59"/>
        </w:rPr>
        <w:t xml:space="preserve"> </w:t>
      </w:r>
      <w:r>
        <w:rPr>
          <w:i/>
          <w:color w:val="212121"/>
        </w:rPr>
        <w:t>accurately</w:t>
      </w:r>
      <w:r>
        <w:rPr>
          <w:i/>
          <w:color w:val="212121"/>
          <w:spacing w:val="4"/>
        </w:rPr>
        <w:t xml:space="preserve"> </w:t>
      </w:r>
      <w:r>
        <w:rPr>
          <w:i/>
          <w:color w:val="212121"/>
        </w:rPr>
        <w:t>processing</w:t>
      </w:r>
      <w:r>
        <w:rPr>
          <w:i/>
          <w:color w:val="212121"/>
          <w:spacing w:val="5"/>
        </w:rPr>
        <w:t xml:space="preserve"> </w:t>
      </w:r>
      <w:r>
        <w:rPr>
          <w:i/>
          <w:color w:val="212121"/>
        </w:rPr>
        <w:t>claims;</w:t>
      </w:r>
      <w:r>
        <w:rPr>
          <w:i/>
          <w:color w:val="212121"/>
          <w:spacing w:val="6"/>
        </w:rPr>
        <w:t xml:space="preserve"> </w:t>
      </w:r>
      <w:r>
        <w:rPr>
          <w:i/>
          <w:color w:val="212121"/>
        </w:rPr>
        <w:t>fairly</w:t>
      </w:r>
      <w:r>
        <w:rPr>
          <w:i/>
          <w:color w:val="212121"/>
          <w:spacing w:val="7"/>
        </w:rPr>
        <w:t xml:space="preserve"> </w:t>
      </w:r>
      <w:r>
        <w:rPr>
          <w:i/>
          <w:color w:val="212121"/>
        </w:rPr>
        <w:t>administering</w:t>
      </w:r>
      <w:r>
        <w:rPr>
          <w:i/>
          <w:color w:val="212121"/>
          <w:spacing w:val="6"/>
        </w:rPr>
        <w:t xml:space="preserve"> </w:t>
      </w:r>
      <w:r>
        <w:rPr>
          <w:i/>
          <w:color w:val="212121"/>
        </w:rPr>
        <w:t>benefit</w:t>
      </w:r>
      <w:r>
        <w:rPr>
          <w:i/>
          <w:color w:val="212121"/>
          <w:spacing w:val="6"/>
        </w:rPr>
        <w:t xml:space="preserve"> </w:t>
      </w:r>
      <w:r>
        <w:rPr>
          <w:i/>
          <w:color w:val="212121"/>
        </w:rPr>
        <w:t>plans</w:t>
      </w:r>
      <w:r>
        <w:rPr>
          <w:i/>
          <w:color w:val="212121"/>
          <w:spacing w:val="7"/>
        </w:rPr>
        <w:t xml:space="preserve"> </w:t>
      </w:r>
      <w:r>
        <w:rPr>
          <w:i/>
          <w:color w:val="212121"/>
        </w:rPr>
        <w:t>and</w:t>
      </w:r>
      <w:r>
        <w:rPr>
          <w:i/>
          <w:color w:val="212121"/>
          <w:spacing w:val="4"/>
        </w:rPr>
        <w:t xml:space="preserve"> </w:t>
      </w:r>
      <w:r>
        <w:rPr>
          <w:i/>
          <w:color w:val="212121"/>
        </w:rPr>
        <w:t>contracts;</w:t>
      </w:r>
      <w:r>
        <w:rPr>
          <w:i/>
          <w:color w:val="212121"/>
          <w:spacing w:val="6"/>
        </w:rPr>
        <w:t xml:space="preserve"> </w:t>
      </w:r>
      <w:r>
        <w:rPr>
          <w:i/>
          <w:color w:val="212121"/>
        </w:rPr>
        <w:t>offering</w:t>
      </w:r>
      <w:r>
        <w:rPr>
          <w:i/>
          <w:color w:val="212121"/>
          <w:spacing w:val="1"/>
        </w:rPr>
        <w:t xml:space="preserve"> </w:t>
      </w:r>
      <w:r>
        <w:rPr>
          <w:i/>
          <w:color w:val="212121"/>
        </w:rPr>
        <w:t>programs, services and tools to help members improve or maintain their health; and operating</w:t>
      </w:r>
      <w:r>
        <w:rPr>
          <w:i/>
          <w:color w:val="212121"/>
          <w:spacing w:val="1"/>
        </w:rPr>
        <w:t xml:space="preserve"> </w:t>
      </w:r>
      <w:r>
        <w:rPr>
          <w:i/>
          <w:color w:val="212121"/>
        </w:rPr>
        <w:t xml:space="preserve">under the highest ethical standards while being good stewards of premium dollars. </w:t>
      </w:r>
      <w:r>
        <w:rPr>
          <w:i/>
        </w:rPr>
        <w:t>Blue Cross</w:t>
      </w:r>
      <w:r>
        <w:rPr>
          <w:i/>
          <w:spacing w:val="1"/>
        </w:rPr>
        <w:t xml:space="preserve"> </w:t>
      </w:r>
      <w:r>
        <w:rPr>
          <w:i/>
        </w:rPr>
        <w:t>and</w:t>
      </w:r>
      <w:r>
        <w:rPr>
          <w:i/>
          <w:spacing w:val="-4"/>
        </w:rPr>
        <w:t xml:space="preserve"> </w:t>
      </w:r>
      <w:r>
        <w:rPr>
          <w:i/>
        </w:rPr>
        <w:t>Blue</w:t>
      </w:r>
      <w:r>
        <w:rPr>
          <w:i/>
          <w:spacing w:val="-3"/>
        </w:rPr>
        <w:t xml:space="preserve"> </w:t>
      </w:r>
      <w:r>
        <w:rPr>
          <w:i/>
        </w:rPr>
        <w:t>Shield</w:t>
      </w:r>
      <w:r>
        <w:rPr>
          <w:i/>
          <w:spacing w:val="-3"/>
        </w:rPr>
        <w:t xml:space="preserve"> </w:t>
      </w:r>
      <w:r>
        <w:rPr>
          <w:i/>
        </w:rPr>
        <w:t>of</w:t>
      </w:r>
      <w:r>
        <w:rPr>
          <w:i/>
          <w:spacing w:val="-1"/>
        </w:rPr>
        <w:t xml:space="preserve"> </w:t>
      </w:r>
      <w:r>
        <w:rPr>
          <w:i/>
        </w:rPr>
        <w:t>Kansas</w:t>
      </w:r>
      <w:r>
        <w:rPr>
          <w:i/>
          <w:spacing w:val="-2"/>
        </w:rPr>
        <w:t xml:space="preserve"> </w:t>
      </w:r>
      <w:r>
        <w:rPr>
          <w:i/>
        </w:rPr>
        <w:t>is</w:t>
      </w:r>
      <w:r>
        <w:rPr>
          <w:i/>
          <w:spacing w:val="-2"/>
        </w:rPr>
        <w:t xml:space="preserve"> </w:t>
      </w:r>
      <w:r>
        <w:rPr>
          <w:i/>
        </w:rPr>
        <w:t>an</w:t>
      </w:r>
      <w:r>
        <w:rPr>
          <w:i/>
          <w:spacing w:val="-5"/>
        </w:rPr>
        <w:t xml:space="preserve"> </w:t>
      </w:r>
      <w:r>
        <w:rPr>
          <w:i/>
        </w:rPr>
        <w:t>independent</w:t>
      </w:r>
      <w:r>
        <w:rPr>
          <w:i/>
          <w:spacing w:val="-2"/>
        </w:rPr>
        <w:t xml:space="preserve"> </w:t>
      </w:r>
      <w:r>
        <w:rPr>
          <w:i/>
        </w:rPr>
        <w:t>licensee</w:t>
      </w:r>
      <w:r>
        <w:rPr>
          <w:i/>
          <w:spacing w:val="-3"/>
        </w:rPr>
        <w:t xml:space="preserve"> </w:t>
      </w:r>
      <w:r>
        <w:rPr>
          <w:i/>
        </w:rPr>
        <w:t>of</w:t>
      </w:r>
      <w:r>
        <w:rPr>
          <w:i/>
          <w:spacing w:val="-4"/>
        </w:rPr>
        <w:t xml:space="preserve"> </w:t>
      </w:r>
      <w:r>
        <w:rPr>
          <w:i/>
        </w:rPr>
        <w:t>the</w:t>
      </w:r>
      <w:r>
        <w:rPr>
          <w:i/>
          <w:spacing w:val="-5"/>
        </w:rPr>
        <w:t xml:space="preserve"> </w:t>
      </w:r>
      <w:r>
        <w:rPr>
          <w:i/>
        </w:rPr>
        <w:t>Blue</w:t>
      </w:r>
      <w:r>
        <w:rPr>
          <w:i/>
          <w:spacing w:val="-3"/>
        </w:rPr>
        <w:t xml:space="preserve"> </w:t>
      </w:r>
      <w:r>
        <w:rPr>
          <w:i/>
        </w:rPr>
        <w:t>Cross</w:t>
      </w:r>
      <w:r>
        <w:rPr>
          <w:i/>
          <w:spacing w:val="-2"/>
        </w:rPr>
        <w:t xml:space="preserve"> </w:t>
      </w:r>
      <w:r>
        <w:rPr>
          <w:i/>
        </w:rPr>
        <w:t>Blue</w:t>
      </w:r>
      <w:r>
        <w:rPr>
          <w:i/>
          <w:spacing w:val="-3"/>
        </w:rPr>
        <w:t xml:space="preserve"> </w:t>
      </w:r>
      <w:r>
        <w:rPr>
          <w:i/>
        </w:rPr>
        <w:t>Shield</w:t>
      </w:r>
      <w:r>
        <w:rPr>
          <w:i/>
          <w:spacing w:val="-3"/>
        </w:rPr>
        <w:t xml:space="preserve"> </w:t>
      </w:r>
      <w:r>
        <w:rPr>
          <w:i/>
        </w:rPr>
        <w:t>Association</w:t>
      </w:r>
      <w:r>
        <w:rPr>
          <w:i/>
          <w:spacing w:val="-58"/>
        </w:rPr>
        <w:t xml:space="preserve"> </w:t>
      </w:r>
      <w:r>
        <w:rPr>
          <w:i/>
        </w:rPr>
        <w:t>and</w:t>
      </w:r>
      <w:r>
        <w:rPr>
          <w:i/>
          <w:spacing w:val="-2"/>
        </w:rPr>
        <w:t xml:space="preserve"> </w:t>
      </w:r>
      <w:r>
        <w:rPr>
          <w:i/>
        </w:rPr>
        <w:t>is</w:t>
      </w:r>
      <w:r>
        <w:rPr>
          <w:i/>
          <w:spacing w:val="-1"/>
        </w:rPr>
        <w:t xml:space="preserve"> </w:t>
      </w:r>
      <w:r>
        <w:rPr>
          <w:i/>
        </w:rPr>
        <w:t>the</w:t>
      </w:r>
      <w:r>
        <w:rPr>
          <w:i/>
          <w:spacing w:val="-4"/>
        </w:rPr>
        <w:t xml:space="preserve"> </w:t>
      </w:r>
      <w:r>
        <w:rPr>
          <w:i/>
        </w:rPr>
        <w:t>state’s</w:t>
      </w:r>
      <w:r>
        <w:rPr>
          <w:i/>
          <w:spacing w:val="-4"/>
        </w:rPr>
        <w:t xml:space="preserve"> </w:t>
      </w:r>
      <w:r>
        <w:rPr>
          <w:i/>
        </w:rPr>
        <w:t>largest</w:t>
      </w:r>
      <w:r>
        <w:rPr>
          <w:i/>
          <w:spacing w:val="-5"/>
        </w:rPr>
        <w:t xml:space="preserve"> </w:t>
      </w:r>
      <w:r>
        <w:rPr>
          <w:i/>
        </w:rPr>
        <w:t>insurer,</w:t>
      </w:r>
      <w:r>
        <w:rPr>
          <w:i/>
          <w:spacing w:val="-2"/>
        </w:rPr>
        <w:t xml:space="preserve"> </w:t>
      </w:r>
      <w:r>
        <w:rPr>
          <w:i/>
        </w:rPr>
        <w:t>serving</w:t>
      </w:r>
      <w:r>
        <w:rPr>
          <w:i/>
          <w:spacing w:val="-2"/>
        </w:rPr>
        <w:t xml:space="preserve"> </w:t>
      </w:r>
      <w:r>
        <w:rPr>
          <w:i/>
        </w:rPr>
        <w:t>all</w:t>
      </w:r>
      <w:r>
        <w:rPr>
          <w:i/>
          <w:spacing w:val="-2"/>
        </w:rPr>
        <w:t xml:space="preserve"> </w:t>
      </w:r>
      <w:r>
        <w:rPr>
          <w:i/>
        </w:rPr>
        <w:t>Kansas</w:t>
      </w:r>
      <w:r>
        <w:rPr>
          <w:i/>
          <w:spacing w:val="-1"/>
        </w:rPr>
        <w:t xml:space="preserve"> </w:t>
      </w:r>
      <w:r>
        <w:rPr>
          <w:i/>
        </w:rPr>
        <w:t>counties</w:t>
      </w:r>
      <w:r>
        <w:rPr>
          <w:i/>
          <w:spacing w:val="-4"/>
        </w:rPr>
        <w:t xml:space="preserve"> </w:t>
      </w:r>
      <w:r>
        <w:rPr>
          <w:i/>
        </w:rPr>
        <w:t>except Johnson</w:t>
      </w:r>
      <w:r>
        <w:rPr>
          <w:i/>
          <w:spacing w:val="-2"/>
        </w:rPr>
        <w:t xml:space="preserve"> </w:t>
      </w:r>
      <w:r>
        <w:rPr>
          <w:i/>
        </w:rPr>
        <w:t>and</w:t>
      </w:r>
      <w:r>
        <w:rPr>
          <w:i/>
          <w:spacing w:val="-4"/>
        </w:rPr>
        <w:t xml:space="preserve"> </w:t>
      </w:r>
      <w:r>
        <w:rPr>
          <w:i/>
        </w:rPr>
        <w:t>Wyandotte.</w:t>
      </w:r>
    </w:p>
    <w:p w14:paraId="5A087708" w14:textId="2610E410" w:rsidR="00512215" w:rsidRDefault="00D44E93">
      <w:pPr>
        <w:ind w:left="120"/>
        <w:rPr>
          <w:i/>
        </w:rPr>
      </w:pPr>
      <w:r>
        <w:rPr>
          <w:i/>
        </w:rPr>
        <w:t>For</w:t>
      </w:r>
      <w:r>
        <w:rPr>
          <w:i/>
          <w:spacing w:val="-4"/>
        </w:rPr>
        <w:t xml:space="preserve"> </w:t>
      </w:r>
      <w:r>
        <w:rPr>
          <w:i/>
        </w:rPr>
        <w:t>more</w:t>
      </w:r>
      <w:r>
        <w:rPr>
          <w:i/>
          <w:spacing w:val="-5"/>
        </w:rPr>
        <w:t xml:space="preserve"> </w:t>
      </w:r>
      <w:r>
        <w:rPr>
          <w:i/>
        </w:rPr>
        <w:t>information,</w:t>
      </w:r>
      <w:r>
        <w:rPr>
          <w:i/>
          <w:spacing w:val="-2"/>
        </w:rPr>
        <w:t xml:space="preserve"> </w:t>
      </w:r>
      <w:r>
        <w:rPr>
          <w:i/>
        </w:rPr>
        <w:t>visit</w:t>
      </w:r>
      <w:r>
        <w:rPr>
          <w:i/>
          <w:spacing w:val="-1"/>
        </w:rPr>
        <w:t xml:space="preserve"> </w:t>
      </w:r>
      <w:hyperlink r:id="rId10">
        <w:r>
          <w:rPr>
            <w:i/>
            <w:u w:val="single"/>
          </w:rPr>
          <w:t>bcbsks.com</w:t>
        </w:r>
      </w:hyperlink>
      <w:r>
        <w:rPr>
          <w:i/>
        </w:rPr>
        <w:t>.</w:t>
      </w:r>
    </w:p>
    <w:p w14:paraId="11CB5E60" w14:textId="2F9CC1AD" w:rsidR="00512215" w:rsidRDefault="00512215">
      <w:pPr>
        <w:pStyle w:val="BodyText"/>
        <w:spacing w:before="5"/>
        <w:rPr>
          <w:i/>
          <w:sz w:val="16"/>
        </w:rPr>
      </w:pPr>
    </w:p>
    <w:p w14:paraId="2BBECA97" w14:textId="77777777" w:rsidR="00D44E93" w:rsidRDefault="00D44E93">
      <w:pPr>
        <w:pStyle w:val="BodyText"/>
        <w:spacing w:before="5"/>
        <w:rPr>
          <w:i/>
          <w:sz w:val="16"/>
        </w:rPr>
      </w:pPr>
    </w:p>
    <w:p w14:paraId="41F05501" w14:textId="77777777" w:rsidR="00512215" w:rsidRDefault="00D44E93">
      <w:pPr>
        <w:spacing w:before="93"/>
        <w:ind w:left="120" w:right="965"/>
        <w:rPr>
          <w:i/>
        </w:rPr>
      </w:pPr>
      <w:r>
        <w:rPr>
          <w:i/>
          <w:color w:val="212121"/>
        </w:rPr>
        <w:t>Blue</w:t>
      </w:r>
      <w:r>
        <w:rPr>
          <w:i/>
          <w:color w:val="212121"/>
          <w:spacing w:val="-3"/>
        </w:rPr>
        <w:t xml:space="preserve"> </w:t>
      </w:r>
      <w:r>
        <w:rPr>
          <w:i/>
          <w:color w:val="212121"/>
        </w:rPr>
        <w:t>Cross</w:t>
      </w:r>
      <w:r>
        <w:rPr>
          <w:i/>
          <w:color w:val="212121"/>
          <w:spacing w:val="-1"/>
        </w:rPr>
        <w:t xml:space="preserve"> </w:t>
      </w:r>
      <w:r>
        <w:rPr>
          <w:i/>
          <w:color w:val="212121"/>
        </w:rPr>
        <w:t>and</w:t>
      </w:r>
      <w:r>
        <w:rPr>
          <w:i/>
          <w:color w:val="212121"/>
          <w:spacing w:val="-5"/>
        </w:rPr>
        <w:t xml:space="preserve"> </w:t>
      </w:r>
      <w:r>
        <w:rPr>
          <w:i/>
          <w:color w:val="212121"/>
        </w:rPr>
        <w:t>Blue</w:t>
      </w:r>
      <w:r>
        <w:rPr>
          <w:i/>
          <w:color w:val="212121"/>
          <w:spacing w:val="-2"/>
        </w:rPr>
        <w:t xml:space="preserve"> </w:t>
      </w:r>
      <w:r>
        <w:rPr>
          <w:i/>
          <w:color w:val="212121"/>
        </w:rPr>
        <w:t>Shield</w:t>
      </w:r>
      <w:r>
        <w:rPr>
          <w:i/>
          <w:color w:val="212121"/>
          <w:spacing w:val="-3"/>
        </w:rPr>
        <w:t xml:space="preserve"> </w:t>
      </w:r>
      <w:r>
        <w:rPr>
          <w:i/>
          <w:color w:val="212121"/>
        </w:rPr>
        <w:t>of Kansas</w:t>
      </w:r>
      <w:r>
        <w:rPr>
          <w:i/>
          <w:color w:val="212121"/>
          <w:spacing w:val="-4"/>
        </w:rPr>
        <w:t xml:space="preserve"> </w:t>
      </w:r>
      <w:r>
        <w:rPr>
          <w:i/>
          <w:color w:val="212121"/>
        </w:rPr>
        <w:t>is</w:t>
      </w:r>
      <w:r>
        <w:rPr>
          <w:i/>
          <w:color w:val="212121"/>
          <w:spacing w:val="-2"/>
        </w:rPr>
        <w:t xml:space="preserve"> </w:t>
      </w:r>
      <w:r>
        <w:rPr>
          <w:i/>
          <w:color w:val="212121"/>
        </w:rPr>
        <w:t>an</w:t>
      </w:r>
      <w:r>
        <w:rPr>
          <w:i/>
          <w:color w:val="212121"/>
          <w:spacing w:val="-4"/>
        </w:rPr>
        <w:t xml:space="preserve"> </w:t>
      </w:r>
      <w:r>
        <w:rPr>
          <w:i/>
          <w:color w:val="212121"/>
        </w:rPr>
        <w:t>independent</w:t>
      </w:r>
      <w:r>
        <w:rPr>
          <w:i/>
          <w:color w:val="212121"/>
          <w:spacing w:val="-1"/>
        </w:rPr>
        <w:t xml:space="preserve"> </w:t>
      </w:r>
      <w:r>
        <w:rPr>
          <w:i/>
          <w:color w:val="212121"/>
        </w:rPr>
        <w:t>licensee</w:t>
      </w:r>
      <w:r>
        <w:rPr>
          <w:i/>
          <w:color w:val="212121"/>
          <w:spacing w:val="-2"/>
        </w:rPr>
        <w:t xml:space="preserve"> </w:t>
      </w:r>
      <w:r>
        <w:rPr>
          <w:i/>
          <w:color w:val="212121"/>
        </w:rPr>
        <w:t>of</w:t>
      </w:r>
      <w:r>
        <w:rPr>
          <w:i/>
          <w:color w:val="212121"/>
          <w:spacing w:val="-4"/>
        </w:rPr>
        <w:t xml:space="preserve"> </w:t>
      </w:r>
      <w:r>
        <w:rPr>
          <w:i/>
          <w:color w:val="212121"/>
        </w:rPr>
        <w:t>the</w:t>
      </w:r>
      <w:r>
        <w:rPr>
          <w:i/>
          <w:color w:val="212121"/>
          <w:spacing w:val="-6"/>
        </w:rPr>
        <w:t xml:space="preserve"> </w:t>
      </w:r>
      <w:r>
        <w:rPr>
          <w:i/>
          <w:color w:val="212121"/>
        </w:rPr>
        <w:t>Blue</w:t>
      </w:r>
      <w:r>
        <w:rPr>
          <w:i/>
          <w:color w:val="212121"/>
          <w:spacing w:val="-2"/>
        </w:rPr>
        <w:t xml:space="preserve"> </w:t>
      </w:r>
      <w:r>
        <w:rPr>
          <w:i/>
          <w:color w:val="212121"/>
        </w:rPr>
        <w:t>Cross</w:t>
      </w:r>
      <w:r>
        <w:rPr>
          <w:i/>
          <w:color w:val="212121"/>
          <w:spacing w:val="-58"/>
        </w:rPr>
        <w:t xml:space="preserve"> </w:t>
      </w:r>
      <w:r>
        <w:rPr>
          <w:i/>
          <w:color w:val="212121"/>
        </w:rPr>
        <w:t xml:space="preserve">Blue Shield Association. </w:t>
      </w:r>
      <w:r>
        <w:rPr>
          <w:i/>
          <w:color w:val="212121"/>
          <w:shd w:val="clear" w:color="auto" w:fill="FFFF00"/>
        </w:rPr>
        <w:t>Chamber Name</w:t>
      </w:r>
      <w:r>
        <w:rPr>
          <w:i/>
          <w:color w:val="212121"/>
        </w:rPr>
        <w:t xml:space="preserve"> is not affiliated with Blue Cross and Blue</w:t>
      </w:r>
      <w:r>
        <w:rPr>
          <w:i/>
          <w:color w:val="212121"/>
          <w:spacing w:val="1"/>
        </w:rPr>
        <w:t xml:space="preserve"> </w:t>
      </w:r>
      <w:r>
        <w:rPr>
          <w:i/>
          <w:color w:val="212121"/>
        </w:rPr>
        <w:t>Shield</w:t>
      </w:r>
      <w:r>
        <w:rPr>
          <w:i/>
          <w:color w:val="212121"/>
          <w:spacing w:val="-1"/>
        </w:rPr>
        <w:t xml:space="preserve"> </w:t>
      </w:r>
      <w:r>
        <w:rPr>
          <w:i/>
          <w:color w:val="212121"/>
        </w:rPr>
        <w:t>of</w:t>
      </w:r>
      <w:r>
        <w:rPr>
          <w:i/>
          <w:color w:val="212121"/>
          <w:spacing w:val="2"/>
        </w:rPr>
        <w:t xml:space="preserve"> </w:t>
      </w:r>
      <w:r>
        <w:rPr>
          <w:i/>
          <w:color w:val="212121"/>
        </w:rPr>
        <w:t>Kansas.</w:t>
      </w:r>
    </w:p>
    <w:p w14:paraId="3BF9CFD2" w14:textId="77777777" w:rsidR="00512215" w:rsidRDefault="00512215">
      <w:pPr>
        <w:pStyle w:val="BodyText"/>
        <w:rPr>
          <w:i/>
        </w:rPr>
      </w:pPr>
    </w:p>
    <w:p w14:paraId="79A67790" w14:textId="77777777" w:rsidR="00512215" w:rsidRDefault="00512215">
      <w:pPr>
        <w:pStyle w:val="BodyText"/>
        <w:spacing w:before="9"/>
        <w:rPr>
          <w:i/>
          <w:sz w:val="23"/>
        </w:rPr>
      </w:pPr>
    </w:p>
    <w:p w14:paraId="0245CC12" w14:textId="77777777" w:rsidR="00512215" w:rsidRDefault="00D44E93">
      <w:pPr>
        <w:ind w:left="289" w:right="288"/>
        <w:jc w:val="center"/>
        <w:rPr>
          <w:sz w:val="24"/>
        </w:rPr>
      </w:pPr>
      <w:r>
        <w:rPr>
          <w:sz w:val="24"/>
        </w:rPr>
        <w:t>#</w:t>
      </w:r>
      <w:r>
        <w:rPr>
          <w:spacing w:val="1"/>
          <w:sz w:val="24"/>
        </w:rPr>
        <w:t xml:space="preserve"> </w:t>
      </w:r>
      <w:r>
        <w:rPr>
          <w:sz w:val="24"/>
        </w:rPr>
        <w:t>#</w:t>
      </w:r>
      <w:r>
        <w:rPr>
          <w:spacing w:val="-1"/>
          <w:sz w:val="24"/>
        </w:rPr>
        <w:t xml:space="preserve"> </w:t>
      </w:r>
      <w:r>
        <w:rPr>
          <w:sz w:val="24"/>
        </w:rPr>
        <w:t>#</w:t>
      </w:r>
    </w:p>
    <w:p w14:paraId="4AB292A6" w14:textId="77777777" w:rsidR="00512215" w:rsidRDefault="00512215">
      <w:pPr>
        <w:pStyle w:val="BodyText"/>
        <w:rPr>
          <w:sz w:val="26"/>
        </w:rPr>
      </w:pPr>
    </w:p>
    <w:p w14:paraId="3FB0C86B" w14:textId="77777777" w:rsidR="00512215" w:rsidRDefault="00512215">
      <w:pPr>
        <w:pStyle w:val="BodyText"/>
        <w:rPr>
          <w:sz w:val="22"/>
        </w:rPr>
      </w:pPr>
    </w:p>
    <w:p w14:paraId="7C0580BE" w14:textId="77777777" w:rsidR="00512215" w:rsidRDefault="00D44E93">
      <w:pPr>
        <w:ind w:left="120"/>
        <w:rPr>
          <w:b/>
          <w:sz w:val="24"/>
        </w:rPr>
      </w:pPr>
      <w:r>
        <w:rPr>
          <w:b/>
          <w:sz w:val="24"/>
        </w:rPr>
        <w:t>Newsletter/Article/Website</w:t>
      </w:r>
    </w:p>
    <w:p w14:paraId="7A28EAFC" w14:textId="77777777" w:rsidR="00512215" w:rsidRDefault="00D44E93">
      <w:pPr>
        <w:pStyle w:val="BodyText"/>
        <w:ind w:left="120" w:right="108"/>
      </w:pPr>
      <w:r>
        <w:t>We’re excited to announce the [insert Chamber name] is partnering with the Chamber of</w:t>
      </w:r>
      <w:r>
        <w:rPr>
          <w:spacing w:val="-64"/>
        </w:rPr>
        <w:t xml:space="preserve"> </w:t>
      </w:r>
      <w:r>
        <w:t>Commerce Executives of Kansas and Blue Cross and Blue Shield of Kansas to form the</w:t>
      </w:r>
      <w:r>
        <w:rPr>
          <w:spacing w:val="-64"/>
        </w:rPr>
        <w:t xml:space="preserve"> </w:t>
      </w:r>
      <w:r>
        <w:t>Chamber Blue of Kansas. This new association health plan will be available to all</w:t>
      </w:r>
      <w:r>
        <w:rPr>
          <w:spacing w:val="1"/>
        </w:rPr>
        <w:t xml:space="preserve"> </w:t>
      </w:r>
      <w:r>
        <w:t>chamber</w:t>
      </w:r>
      <w:r>
        <w:rPr>
          <w:spacing w:val="-5"/>
        </w:rPr>
        <w:t xml:space="preserve"> </w:t>
      </w:r>
      <w:r>
        <w:t>members</w:t>
      </w:r>
      <w:r>
        <w:rPr>
          <w:spacing w:val="-1"/>
        </w:rPr>
        <w:t xml:space="preserve"> </w:t>
      </w:r>
      <w:r>
        <w:t>in good standing</w:t>
      </w:r>
      <w:r>
        <w:rPr>
          <w:spacing w:val="-3"/>
        </w:rPr>
        <w:t xml:space="preserve"> </w:t>
      </w:r>
      <w:r>
        <w:t>and who</w:t>
      </w:r>
      <w:r>
        <w:rPr>
          <w:spacing w:val="-5"/>
        </w:rPr>
        <w:t xml:space="preserve"> </w:t>
      </w:r>
      <w:r>
        <w:t>employ</w:t>
      </w:r>
      <w:r>
        <w:rPr>
          <w:spacing w:val="-1"/>
        </w:rPr>
        <w:t xml:space="preserve"> </w:t>
      </w:r>
      <w:r>
        <w:t>two</w:t>
      </w:r>
      <w:r>
        <w:rPr>
          <w:spacing w:val="-3"/>
        </w:rPr>
        <w:t xml:space="preserve"> </w:t>
      </w:r>
      <w:r>
        <w:t>or</w:t>
      </w:r>
      <w:r>
        <w:rPr>
          <w:spacing w:val="-2"/>
        </w:rPr>
        <w:t xml:space="preserve"> </w:t>
      </w:r>
      <w:r>
        <w:t>more</w:t>
      </w:r>
      <w:r>
        <w:rPr>
          <w:spacing w:val="-2"/>
        </w:rPr>
        <w:t xml:space="preserve"> </w:t>
      </w:r>
      <w:r>
        <w:t>W2 employees.</w:t>
      </w:r>
    </w:p>
    <w:p w14:paraId="0ECBD064" w14:textId="77777777" w:rsidR="00512215" w:rsidRDefault="00512215">
      <w:pPr>
        <w:pStyle w:val="BodyText"/>
      </w:pPr>
    </w:p>
    <w:p w14:paraId="3C065622" w14:textId="77777777" w:rsidR="00512215" w:rsidRDefault="00D44E93">
      <w:pPr>
        <w:pStyle w:val="BodyText"/>
        <w:spacing w:before="1"/>
        <w:ind w:left="119" w:right="416"/>
      </w:pPr>
      <w:r>
        <w:t>The Chamber Blue of Kansas is focused on providing more value to business owners</w:t>
      </w:r>
      <w:r>
        <w:rPr>
          <w:spacing w:val="-64"/>
        </w:rPr>
        <w:t xml:space="preserve"> </w:t>
      </w:r>
      <w:r>
        <w:t>and their employees. With more health insurance plan options at competitive rates,</w:t>
      </w:r>
      <w:r>
        <w:rPr>
          <w:spacing w:val="1"/>
        </w:rPr>
        <w:t xml:space="preserve"> </w:t>
      </w:r>
      <w:r>
        <w:t>employers</w:t>
      </w:r>
      <w:r>
        <w:rPr>
          <w:spacing w:val="-1"/>
        </w:rPr>
        <w:t xml:space="preserve"> </w:t>
      </w:r>
      <w:r>
        <w:t>can provide</w:t>
      </w:r>
      <w:r>
        <w:rPr>
          <w:spacing w:val="-2"/>
        </w:rPr>
        <w:t xml:space="preserve"> </w:t>
      </w:r>
      <w:r>
        <w:t>rich benefits,</w:t>
      </w:r>
      <w:r>
        <w:rPr>
          <w:spacing w:val="-3"/>
        </w:rPr>
        <w:t xml:space="preserve"> </w:t>
      </w:r>
      <w:r>
        <w:t>helping</w:t>
      </w:r>
      <w:r>
        <w:rPr>
          <w:spacing w:val="-2"/>
        </w:rPr>
        <w:t xml:space="preserve"> </w:t>
      </w:r>
      <w:r>
        <w:t>attract</w:t>
      </w:r>
      <w:r>
        <w:rPr>
          <w:spacing w:val="-3"/>
        </w:rPr>
        <w:t xml:space="preserve"> </w:t>
      </w:r>
      <w:r>
        <w:t>and</w:t>
      </w:r>
      <w:r>
        <w:rPr>
          <w:spacing w:val="-2"/>
        </w:rPr>
        <w:t xml:space="preserve"> </w:t>
      </w:r>
      <w:r>
        <w:t>retain top talent.</w:t>
      </w:r>
    </w:p>
    <w:p w14:paraId="5A232CF8" w14:textId="77777777" w:rsidR="00512215" w:rsidRDefault="00512215">
      <w:pPr>
        <w:pStyle w:val="BodyText"/>
        <w:spacing w:before="11"/>
        <w:rPr>
          <w:sz w:val="23"/>
        </w:rPr>
      </w:pPr>
    </w:p>
    <w:p w14:paraId="1280FF09" w14:textId="77777777" w:rsidR="00512215" w:rsidRDefault="00D44E93">
      <w:pPr>
        <w:pStyle w:val="BodyText"/>
        <w:ind w:left="120"/>
      </w:pPr>
      <w:r>
        <w:t>Learn</w:t>
      </w:r>
      <w:r>
        <w:rPr>
          <w:spacing w:val="-6"/>
        </w:rPr>
        <w:t xml:space="preserve"> </w:t>
      </w:r>
      <w:r>
        <w:t>more</w:t>
      </w:r>
      <w:r>
        <w:rPr>
          <w:spacing w:val="-4"/>
        </w:rPr>
        <w:t xml:space="preserve"> </w:t>
      </w:r>
      <w:r>
        <w:t>at</w:t>
      </w:r>
      <w:r>
        <w:rPr>
          <w:spacing w:val="-6"/>
        </w:rPr>
        <w:t xml:space="preserve"> </w:t>
      </w:r>
      <w:hyperlink r:id="rId11">
        <w:r>
          <w:rPr>
            <w:color w:val="0000FF"/>
            <w:u w:val="single" w:color="0000FF"/>
          </w:rPr>
          <w:t>bcbsks.com/</w:t>
        </w:r>
        <w:proofErr w:type="spellStart"/>
        <w:r>
          <w:rPr>
            <w:color w:val="0000FF"/>
            <w:u w:val="single" w:color="0000FF"/>
          </w:rPr>
          <w:t>chamberblueks</w:t>
        </w:r>
        <w:proofErr w:type="spellEnd"/>
      </w:hyperlink>
      <w:r>
        <w:t>.</w:t>
      </w:r>
    </w:p>
    <w:p w14:paraId="79C4C70B" w14:textId="77777777" w:rsidR="00512215" w:rsidRDefault="00512215">
      <w:pPr>
        <w:pStyle w:val="BodyText"/>
        <w:rPr>
          <w:sz w:val="16"/>
        </w:rPr>
      </w:pPr>
    </w:p>
    <w:p w14:paraId="0D14FBD7" w14:textId="77777777" w:rsidR="00512215" w:rsidRDefault="00D44E93">
      <w:pPr>
        <w:pStyle w:val="BodyText"/>
        <w:spacing w:before="92"/>
        <w:ind w:left="120"/>
      </w:pPr>
      <w:r>
        <w:lastRenderedPageBreak/>
        <w:t>Image:</w:t>
      </w:r>
    </w:p>
    <w:p w14:paraId="30773143" w14:textId="77777777" w:rsidR="00512215" w:rsidRDefault="00512215">
      <w:pPr>
        <w:pStyle w:val="BodyText"/>
        <w:rPr>
          <w:sz w:val="20"/>
        </w:rPr>
      </w:pPr>
    </w:p>
    <w:p w14:paraId="67A9B047" w14:textId="77777777" w:rsidR="00512215" w:rsidRDefault="00512215">
      <w:pPr>
        <w:pStyle w:val="BodyText"/>
        <w:rPr>
          <w:sz w:val="20"/>
        </w:rPr>
      </w:pPr>
    </w:p>
    <w:p w14:paraId="73DC84EF" w14:textId="77777777" w:rsidR="00512215" w:rsidRDefault="00512215">
      <w:pPr>
        <w:pStyle w:val="BodyText"/>
        <w:spacing w:before="4"/>
        <w:rPr>
          <w:sz w:val="17"/>
        </w:rPr>
      </w:pPr>
    </w:p>
    <w:p w14:paraId="6DE4A94D" w14:textId="77777777" w:rsidR="00512215" w:rsidRDefault="00D44E93">
      <w:pPr>
        <w:pStyle w:val="BodyText"/>
        <w:ind w:left="120"/>
        <w:rPr>
          <w:sz w:val="20"/>
        </w:rPr>
      </w:pPr>
      <w:r>
        <w:rPr>
          <w:noProof/>
          <w:sz w:val="20"/>
        </w:rPr>
        <w:drawing>
          <wp:inline distT="0" distB="0" distL="0" distR="0" wp14:anchorId="152C8CAF" wp14:editId="691DC23B">
            <wp:extent cx="2294402" cy="1706879"/>
            <wp:effectExtent l="0" t="0" r="0" b="0"/>
            <wp:docPr id="5" name="image3.jpeg" descr="A picture containing diagram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294402" cy="1706879"/>
                    </a:xfrm>
                    <a:prstGeom prst="rect">
                      <a:avLst/>
                    </a:prstGeom>
                  </pic:spPr>
                </pic:pic>
              </a:graphicData>
            </a:graphic>
          </wp:inline>
        </w:drawing>
      </w:r>
    </w:p>
    <w:p w14:paraId="783FDF23" w14:textId="77777777" w:rsidR="00512215" w:rsidRDefault="00512215">
      <w:pPr>
        <w:pStyle w:val="BodyText"/>
        <w:spacing w:before="7"/>
        <w:rPr>
          <w:sz w:val="15"/>
        </w:rPr>
      </w:pPr>
    </w:p>
    <w:p w14:paraId="45603EC5" w14:textId="77777777" w:rsidR="00512215" w:rsidRDefault="00D44E93">
      <w:pPr>
        <w:spacing w:before="92"/>
        <w:ind w:left="120"/>
        <w:rPr>
          <w:b/>
          <w:sz w:val="24"/>
        </w:rPr>
      </w:pPr>
      <w:r>
        <w:rPr>
          <w:b/>
          <w:sz w:val="24"/>
        </w:rPr>
        <w:t>Email</w:t>
      </w:r>
      <w:r>
        <w:rPr>
          <w:b/>
          <w:spacing w:val="-2"/>
          <w:sz w:val="24"/>
        </w:rPr>
        <w:t xml:space="preserve"> </w:t>
      </w:r>
      <w:r>
        <w:rPr>
          <w:b/>
          <w:sz w:val="24"/>
        </w:rPr>
        <w:t>template</w:t>
      </w:r>
      <w:r>
        <w:rPr>
          <w:b/>
          <w:spacing w:val="-2"/>
          <w:sz w:val="24"/>
        </w:rPr>
        <w:t xml:space="preserve"> </w:t>
      </w:r>
      <w:r>
        <w:rPr>
          <w:b/>
          <w:sz w:val="24"/>
        </w:rPr>
        <w:t>to</w:t>
      </w:r>
      <w:r>
        <w:rPr>
          <w:b/>
          <w:spacing w:val="-3"/>
          <w:sz w:val="24"/>
        </w:rPr>
        <w:t xml:space="preserve"> </w:t>
      </w:r>
      <w:r>
        <w:rPr>
          <w:b/>
          <w:sz w:val="24"/>
        </w:rPr>
        <w:t>inform</w:t>
      </w:r>
      <w:r>
        <w:rPr>
          <w:b/>
          <w:spacing w:val="-2"/>
          <w:sz w:val="24"/>
        </w:rPr>
        <w:t xml:space="preserve"> </w:t>
      </w:r>
      <w:r>
        <w:rPr>
          <w:b/>
          <w:sz w:val="24"/>
        </w:rPr>
        <w:t>Chamber</w:t>
      </w:r>
      <w:r>
        <w:rPr>
          <w:b/>
          <w:spacing w:val="-3"/>
          <w:sz w:val="24"/>
        </w:rPr>
        <w:t xml:space="preserve"> </w:t>
      </w:r>
      <w:r>
        <w:rPr>
          <w:b/>
          <w:sz w:val="24"/>
        </w:rPr>
        <w:t>members</w:t>
      </w:r>
      <w:r>
        <w:rPr>
          <w:b/>
          <w:spacing w:val="-2"/>
          <w:sz w:val="24"/>
        </w:rPr>
        <w:t xml:space="preserve"> </w:t>
      </w:r>
      <w:r>
        <w:rPr>
          <w:b/>
          <w:sz w:val="24"/>
        </w:rPr>
        <w:t>of</w:t>
      </w:r>
      <w:r>
        <w:rPr>
          <w:b/>
          <w:spacing w:val="-3"/>
          <w:sz w:val="24"/>
        </w:rPr>
        <w:t xml:space="preserve"> </w:t>
      </w:r>
      <w:r>
        <w:rPr>
          <w:b/>
          <w:sz w:val="24"/>
        </w:rPr>
        <w:t>participation</w:t>
      </w:r>
    </w:p>
    <w:p w14:paraId="1854EB8D" w14:textId="77777777" w:rsidR="00512215" w:rsidRDefault="00512215">
      <w:pPr>
        <w:pStyle w:val="BodyText"/>
        <w:rPr>
          <w:b/>
        </w:rPr>
      </w:pPr>
    </w:p>
    <w:p w14:paraId="0CDD4DDA" w14:textId="77777777" w:rsidR="00512215" w:rsidRDefault="00D44E93">
      <w:pPr>
        <w:pStyle w:val="BodyText"/>
        <w:ind w:left="120"/>
      </w:pPr>
      <w:r>
        <w:t>Good</w:t>
      </w:r>
      <w:r>
        <w:rPr>
          <w:spacing w:val="-4"/>
        </w:rPr>
        <w:t xml:space="preserve"> </w:t>
      </w:r>
      <w:r>
        <w:t>[morning],</w:t>
      </w:r>
    </w:p>
    <w:p w14:paraId="21005E91" w14:textId="77777777" w:rsidR="00512215" w:rsidRDefault="00512215">
      <w:pPr>
        <w:pStyle w:val="BodyText"/>
      </w:pPr>
    </w:p>
    <w:p w14:paraId="2638A743" w14:textId="77777777" w:rsidR="00512215" w:rsidRDefault="00D44E93">
      <w:pPr>
        <w:pStyle w:val="BodyText"/>
        <w:ind w:left="119" w:right="122"/>
      </w:pPr>
      <w:r>
        <w:t>I’m happy to announce the [insert Chamber name] is partnering with the Chamber of</w:t>
      </w:r>
      <w:r>
        <w:rPr>
          <w:spacing w:val="1"/>
        </w:rPr>
        <w:t xml:space="preserve"> </w:t>
      </w:r>
      <w:r>
        <w:t>Commerce Executives of Kansas and Blue Cross and Blue Shield of Kansas to form the</w:t>
      </w:r>
      <w:r>
        <w:rPr>
          <w:spacing w:val="-64"/>
        </w:rPr>
        <w:t xml:space="preserve"> </w:t>
      </w:r>
      <w:r>
        <w:t>Chamber Blue of Kansas. This new association health plan will be available to all</w:t>
      </w:r>
      <w:r>
        <w:rPr>
          <w:spacing w:val="1"/>
        </w:rPr>
        <w:t xml:space="preserve"> </w:t>
      </w:r>
      <w:r>
        <w:t>chamber</w:t>
      </w:r>
      <w:r>
        <w:rPr>
          <w:spacing w:val="-5"/>
        </w:rPr>
        <w:t xml:space="preserve"> </w:t>
      </w:r>
      <w:r>
        <w:t>members</w:t>
      </w:r>
      <w:r>
        <w:rPr>
          <w:spacing w:val="-1"/>
        </w:rPr>
        <w:t xml:space="preserve"> </w:t>
      </w:r>
      <w:r>
        <w:t>in good</w:t>
      </w:r>
      <w:r>
        <w:rPr>
          <w:spacing w:val="-1"/>
        </w:rPr>
        <w:t xml:space="preserve"> </w:t>
      </w:r>
      <w:r>
        <w:t>standing</w:t>
      </w:r>
      <w:r>
        <w:rPr>
          <w:spacing w:val="-2"/>
        </w:rPr>
        <w:t xml:space="preserve"> </w:t>
      </w:r>
      <w:r>
        <w:t>and who</w:t>
      </w:r>
      <w:r>
        <w:rPr>
          <w:spacing w:val="-5"/>
        </w:rPr>
        <w:t xml:space="preserve"> </w:t>
      </w:r>
      <w:r>
        <w:t>employ</w:t>
      </w:r>
      <w:r>
        <w:rPr>
          <w:spacing w:val="-2"/>
        </w:rPr>
        <w:t xml:space="preserve"> </w:t>
      </w:r>
      <w:r>
        <w:t>two</w:t>
      </w:r>
      <w:r>
        <w:rPr>
          <w:spacing w:val="-2"/>
        </w:rPr>
        <w:t xml:space="preserve"> </w:t>
      </w:r>
      <w:r>
        <w:t>or</w:t>
      </w:r>
      <w:r>
        <w:rPr>
          <w:spacing w:val="-2"/>
        </w:rPr>
        <w:t xml:space="preserve"> </w:t>
      </w:r>
      <w:r>
        <w:t>more</w:t>
      </w:r>
      <w:r>
        <w:rPr>
          <w:spacing w:val="-2"/>
        </w:rPr>
        <w:t xml:space="preserve"> </w:t>
      </w:r>
      <w:r>
        <w:t>W2</w:t>
      </w:r>
      <w:r>
        <w:rPr>
          <w:spacing w:val="-1"/>
        </w:rPr>
        <w:t xml:space="preserve"> </w:t>
      </w:r>
      <w:r>
        <w:t>employees.</w:t>
      </w:r>
    </w:p>
    <w:p w14:paraId="66756CDC" w14:textId="77777777" w:rsidR="00512215" w:rsidRDefault="00512215">
      <w:pPr>
        <w:pStyle w:val="BodyText"/>
      </w:pPr>
    </w:p>
    <w:p w14:paraId="41DE249D" w14:textId="77777777" w:rsidR="00512215" w:rsidRDefault="00D44E93">
      <w:pPr>
        <w:pStyle w:val="BodyText"/>
        <w:ind w:left="120" w:right="215"/>
      </w:pPr>
      <w:r>
        <w:t>The Chamber Blue of Kansas is focused on providing more value to business owners</w:t>
      </w:r>
      <w:r>
        <w:rPr>
          <w:spacing w:val="1"/>
        </w:rPr>
        <w:t xml:space="preserve"> </w:t>
      </w:r>
      <w:r>
        <w:t>and their employees. With more health insurance plan options at competitive rates, you</w:t>
      </w:r>
      <w:r>
        <w:rPr>
          <w:spacing w:val="-64"/>
        </w:rPr>
        <w:t xml:space="preserve"> </w:t>
      </w:r>
      <w:r>
        <w:t>can provide rich</w:t>
      </w:r>
      <w:r>
        <w:rPr>
          <w:spacing w:val="-1"/>
        </w:rPr>
        <w:t xml:space="preserve"> </w:t>
      </w:r>
      <w:r>
        <w:t>benefits, helping</w:t>
      </w:r>
      <w:r>
        <w:rPr>
          <w:spacing w:val="-1"/>
        </w:rPr>
        <w:t xml:space="preserve"> </w:t>
      </w:r>
      <w:r>
        <w:t>attract</w:t>
      </w:r>
      <w:r>
        <w:rPr>
          <w:spacing w:val="-3"/>
        </w:rPr>
        <w:t xml:space="preserve"> </w:t>
      </w:r>
      <w:r>
        <w:t>and</w:t>
      </w:r>
      <w:r>
        <w:rPr>
          <w:spacing w:val="1"/>
        </w:rPr>
        <w:t xml:space="preserve"> </w:t>
      </w:r>
      <w:r>
        <w:t>retain</w:t>
      </w:r>
      <w:r>
        <w:rPr>
          <w:spacing w:val="-2"/>
        </w:rPr>
        <w:t xml:space="preserve"> </w:t>
      </w:r>
      <w:r>
        <w:t>top</w:t>
      </w:r>
      <w:r>
        <w:rPr>
          <w:spacing w:val="-1"/>
        </w:rPr>
        <w:t xml:space="preserve"> </w:t>
      </w:r>
      <w:r>
        <w:t>talent.</w:t>
      </w:r>
    </w:p>
    <w:p w14:paraId="022F7C12" w14:textId="77777777" w:rsidR="00512215" w:rsidRDefault="00512215">
      <w:pPr>
        <w:pStyle w:val="BodyText"/>
        <w:spacing w:before="5"/>
      </w:pPr>
    </w:p>
    <w:p w14:paraId="72B77AA1" w14:textId="77777777" w:rsidR="00512215" w:rsidRDefault="00D44E93">
      <w:pPr>
        <w:pStyle w:val="BodyText"/>
        <w:ind w:left="119" w:right="442"/>
      </w:pPr>
      <w:r>
        <w:t>If you choose to participate in the Chamber Blue of Kansas, Blue Cross will provide a</w:t>
      </w:r>
      <w:r>
        <w:rPr>
          <w:spacing w:val="-64"/>
        </w:rPr>
        <w:t xml:space="preserve"> </w:t>
      </w:r>
      <w:r>
        <w:t>dedicated account management team located right here in Kansas to help you</w:t>
      </w:r>
      <w:r>
        <w:rPr>
          <w:spacing w:val="1"/>
        </w:rPr>
        <w:t xml:space="preserve"> </w:t>
      </w:r>
      <w:r>
        <w:t>implement the health plan. They will provide one-on-one support, training for your</w:t>
      </w:r>
      <w:r>
        <w:rPr>
          <w:spacing w:val="1"/>
        </w:rPr>
        <w:t xml:space="preserve"> </w:t>
      </w:r>
      <w:r>
        <w:t>human</w:t>
      </w:r>
      <w:r>
        <w:rPr>
          <w:spacing w:val="-1"/>
        </w:rPr>
        <w:t xml:space="preserve"> </w:t>
      </w:r>
      <w:r>
        <w:t>resource</w:t>
      </w:r>
      <w:r>
        <w:rPr>
          <w:spacing w:val="-3"/>
        </w:rPr>
        <w:t xml:space="preserve"> </w:t>
      </w:r>
      <w:r>
        <w:t>staff,</w:t>
      </w:r>
      <w:r>
        <w:rPr>
          <w:spacing w:val="-3"/>
        </w:rPr>
        <w:t xml:space="preserve"> </w:t>
      </w:r>
      <w:r>
        <w:t>benefit</w:t>
      </w:r>
      <w:r>
        <w:rPr>
          <w:spacing w:val="-1"/>
        </w:rPr>
        <w:t xml:space="preserve"> </w:t>
      </w:r>
      <w:r>
        <w:t>assistance, and</w:t>
      </w:r>
      <w:r>
        <w:rPr>
          <w:spacing w:val="-3"/>
        </w:rPr>
        <w:t xml:space="preserve"> </w:t>
      </w:r>
      <w:r>
        <w:t>education</w:t>
      </w:r>
      <w:r>
        <w:rPr>
          <w:spacing w:val="-2"/>
        </w:rPr>
        <w:t xml:space="preserve"> </w:t>
      </w:r>
      <w:r>
        <w:t>for</w:t>
      </w:r>
      <w:r>
        <w:rPr>
          <w:spacing w:val="-3"/>
        </w:rPr>
        <w:t xml:space="preserve"> </w:t>
      </w:r>
      <w:r>
        <w:t>your</w:t>
      </w:r>
      <w:r>
        <w:rPr>
          <w:spacing w:val="-2"/>
        </w:rPr>
        <w:t xml:space="preserve"> </w:t>
      </w:r>
      <w:r>
        <w:t>employees.</w:t>
      </w:r>
    </w:p>
    <w:p w14:paraId="03E86642" w14:textId="77777777" w:rsidR="00512215" w:rsidRDefault="00512215">
      <w:pPr>
        <w:pStyle w:val="BodyText"/>
        <w:spacing w:before="2"/>
      </w:pPr>
    </w:p>
    <w:p w14:paraId="05A7AE73" w14:textId="77777777" w:rsidR="00512215" w:rsidRDefault="00D44E93">
      <w:pPr>
        <w:pStyle w:val="BodyText"/>
        <w:spacing w:before="1"/>
        <w:ind w:left="120"/>
      </w:pPr>
      <w:r>
        <w:t>Timing</w:t>
      </w:r>
    </w:p>
    <w:p w14:paraId="0CDC154C" w14:textId="77777777" w:rsidR="00512215" w:rsidRDefault="00D44E93">
      <w:pPr>
        <w:pStyle w:val="BodyText"/>
        <w:ind w:left="120"/>
      </w:pPr>
      <w:r>
        <w:t>Here</w:t>
      </w:r>
      <w:r>
        <w:rPr>
          <w:spacing w:val="-1"/>
        </w:rPr>
        <w:t xml:space="preserve"> </w:t>
      </w:r>
      <w:r>
        <w:t>are</w:t>
      </w:r>
      <w:r>
        <w:rPr>
          <w:spacing w:val="-2"/>
        </w:rPr>
        <w:t xml:space="preserve"> </w:t>
      </w:r>
      <w:r>
        <w:t>a few</w:t>
      </w:r>
      <w:r>
        <w:rPr>
          <w:spacing w:val="-5"/>
        </w:rPr>
        <w:t xml:space="preserve"> </w:t>
      </w:r>
      <w:r>
        <w:t>dates</w:t>
      </w:r>
      <w:r>
        <w:rPr>
          <w:spacing w:val="-1"/>
        </w:rPr>
        <w:t xml:space="preserve"> </w:t>
      </w:r>
      <w:r>
        <w:t>to keep</w:t>
      </w:r>
      <w:r>
        <w:rPr>
          <w:spacing w:val="-1"/>
        </w:rPr>
        <w:t xml:space="preserve"> </w:t>
      </w:r>
      <w:r>
        <w:t>in</w:t>
      </w:r>
      <w:r>
        <w:rPr>
          <w:spacing w:val="-2"/>
        </w:rPr>
        <w:t xml:space="preserve"> </w:t>
      </w:r>
      <w:r>
        <w:t>mind:</w:t>
      </w:r>
    </w:p>
    <w:p w14:paraId="7229BBD4" w14:textId="77777777" w:rsidR="00512215" w:rsidRDefault="00D44E93">
      <w:pPr>
        <w:pStyle w:val="ListParagraph"/>
        <w:numPr>
          <w:ilvl w:val="0"/>
          <w:numId w:val="1"/>
        </w:numPr>
        <w:tabs>
          <w:tab w:val="left" w:pos="839"/>
          <w:tab w:val="left" w:pos="840"/>
        </w:tabs>
        <w:ind w:left="839" w:right="339"/>
        <w:rPr>
          <w:sz w:val="24"/>
        </w:rPr>
      </w:pPr>
      <w:r>
        <w:t xml:space="preserve">August 2022: </w:t>
      </w:r>
      <w:r>
        <w:rPr>
          <w:sz w:val="24"/>
        </w:rPr>
        <w:t>An interest survey will be conducted. The survey is mandatory and</w:t>
      </w:r>
      <w:r>
        <w:rPr>
          <w:spacing w:val="-64"/>
          <w:sz w:val="24"/>
        </w:rPr>
        <w:t xml:space="preserve"> </w:t>
      </w:r>
      <w:r>
        <w:rPr>
          <w:sz w:val="24"/>
        </w:rPr>
        <w:t>must</w:t>
      </w:r>
      <w:r>
        <w:rPr>
          <w:spacing w:val="-4"/>
          <w:sz w:val="24"/>
        </w:rPr>
        <w:t xml:space="preserve"> </w:t>
      </w:r>
      <w:r>
        <w:rPr>
          <w:sz w:val="24"/>
        </w:rPr>
        <w:t>be completed</w:t>
      </w:r>
      <w:r>
        <w:rPr>
          <w:spacing w:val="-1"/>
          <w:sz w:val="24"/>
        </w:rPr>
        <w:t xml:space="preserve"> </w:t>
      </w:r>
      <w:r>
        <w:rPr>
          <w:sz w:val="24"/>
        </w:rPr>
        <w:t>to</w:t>
      </w:r>
      <w:r>
        <w:rPr>
          <w:spacing w:val="-2"/>
          <w:sz w:val="24"/>
        </w:rPr>
        <w:t xml:space="preserve"> </w:t>
      </w:r>
      <w:r>
        <w:rPr>
          <w:sz w:val="24"/>
        </w:rPr>
        <w:t>guarantee</w:t>
      </w:r>
      <w:r>
        <w:rPr>
          <w:spacing w:val="-1"/>
          <w:sz w:val="24"/>
        </w:rPr>
        <w:t xml:space="preserve"> </w:t>
      </w:r>
      <w:r>
        <w:rPr>
          <w:sz w:val="24"/>
        </w:rPr>
        <w:t>your</w:t>
      </w:r>
      <w:r>
        <w:rPr>
          <w:spacing w:val="-2"/>
          <w:sz w:val="24"/>
        </w:rPr>
        <w:t xml:space="preserve"> </w:t>
      </w:r>
      <w:r>
        <w:rPr>
          <w:sz w:val="24"/>
        </w:rPr>
        <w:t>business’s</w:t>
      </w:r>
      <w:r>
        <w:rPr>
          <w:spacing w:val="-2"/>
          <w:sz w:val="24"/>
        </w:rPr>
        <w:t xml:space="preserve"> </w:t>
      </w:r>
      <w:r>
        <w:rPr>
          <w:sz w:val="24"/>
        </w:rPr>
        <w:t>participation in</w:t>
      </w:r>
      <w:r>
        <w:rPr>
          <w:spacing w:val="-3"/>
          <w:sz w:val="24"/>
        </w:rPr>
        <w:t xml:space="preserve"> </w:t>
      </w:r>
      <w:r>
        <w:rPr>
          <w:sz w:val="24"/>
        </w:rPr>
        <w:t>the</w:t>
      </w:r>
      <w:r>
        <w:rPr>
          <w:spacing w:val="-2"/>
          <w:sz w:val="24"/>
        </w:rPr>
        <w:t xml:space="preserve"> </w:t>
      </w:r>
      <w:r>
        <w:rPr>
          <w:sz w:val="24"/>
        </w:rPr>
        <w:t>AHP</w:t>
      </w:r>
    </w:p>
    <w:p w14:paraId="4617AF33" w14:textId="77777777" w:rsidR="00512215" w:rsidRDefault="00D44E93">
      <w:pPr>
        <w:pStyle w:val="ListParagraph"/>
        <w:numPr>
          <w:ilvl w:val="0"/>
          <w:numId w:val="1"/>
        </w:numPr>
        <w:tabs>
          <w:tab w:val="left" w:pos="839"/>
          <w:tab w:val="left" w:pos="840"/>
        </w:tabs>
        <w:spacing w:line="253" w:lineRule="exact"/>
        <w:ind w:left="839"/>
      </w:pPr>
      <w:r>
        <w:t>September</w:t>
      </w:r>
      <w:r>
        <w:rPr>
          <w:spacing w:val="-2"/>
        </w:rPr>
        <w:t xml:space="preserve"> </w:t>
      </w:r>
      <w:r>
        <w:t>2022:</w:t>
      </w:r>
      <w:r>
        <w:rPr>
          <w:spacing w:val="-1"/>
        </w:rPr>
        <w:t xml:space="preserve"> </w:t>
      </w:r>
      <w:r>
        <w:t>Rates</w:t>
      </w:r>
      <w:r>
        <w:rPr>
          <w:spacing w:val="-4"/>
        </w:rPr>
        <w:t xml:space="preserve"> </w:t>
      </w:r>
      <w:r>
        <w:t>will</w:t>
      </w:r>
      <w:r>
        <w:rPr>
          <w:spacing w:val="-3"/>
        </w:rPr>
        <w:t xml:space="preserve"> </w:t>
      </w:r>
      <w:r>
        <w:t>be</w:t>
      </w:r>
      <w:r>
        <w:rPr>
          <w:spacing w:val="-4"/>
        </w:rPr>
        <w:t xml:space="preserve"> </w:t>
      </w:r>
      <w:r>
        <w:t>announced</w:t>
      </w:r>
    </w:p>
    <w:p w14:paraId="15A902AF" w14:textId="77777777" w:rsidR="00512215" w:rsidRDefault="00D44E93">
      <w:pPr>
        <w:pStyle w:val="ListParagraph"/>
        <w:numPr>
          <w:ilvl w:val="0"/>
          <w:numId w:val="1"/>
        </w:numPr>
        <w:tabs>
          <w:tab w:val="left" w:pos="839"/>
          <w:tab w:val="left" w:pos="840"/>
        </w:tabs>
        <w:spacing w:before="1" w:line="252" w:lineRule="exact"/>
        <w:ind w:left="839" w:hanging="361"/>
      </w:pPr>
      <w:r>
        <w:t>October</w:t>
      </w:r>
      <w:r>
        <w:rPr>
          <w:spacing w:val="-1"/>
        </w:rPr>
        <w:t xml:space="preserve"> </w:t>
      </w:r>
      <w:r>
        <w:t>2022:</w:t>
      </w:r>
      <w:r>
        <w:rPr>
          <w:spacing w:val="-3"/>
        </w:rPr>
        <w:t xml:space="preserve"> </w:t>
      </w:r>
      <w:r>
        <w:t>Enrollment begins</w:t>
      </w:r>
      <w:r>
        <w:rPr>
          <w:spacing w:val="-2"/>
        </w:rPr>
        <w:t xml:space="preserve"> </w:t>
      </w:r>
      <w:r>
        <w:t>with</w:t>
      </w:r>
      <w:r>
        <w:rPr>
          <w:spacing w:val="-5"/>
        </w:rPr>
        <w:t xml:space="preserve"> </w:t>
      </w:r>
      <w:r>
        <w:t>the</w:t>
      </w:r>
      <w:r>
        <w:rPr>
          <w:spacing w:val="-2"/>
        </w:rPr>
        <w:t xml:space="preserve"> </w:t>
      </w:r>
      <w:r>
        <w:t>support</w:t>
      </w:r>
      <w:r>
        <w:rPr>
          <w:spacing w:val="-6"/>
        </w:rPr>
        <w:t xml:space="preserve"> </w:t>
      </w:r>
      <w:r>
        <w:t>of Blue</w:t>
      </w:r>
      <w:r>
        <w:rPr>
          <w:spacing w:val="-3"/>
        </w:rPr>
        <w:t xml:space="preserve"> </w:t>
      </w:r>
      <w:r>
        <w:t>Cross</w:t>
      </w:r>
    </w:p>
    <w:p w14:paraId="0FD8AE2C" w14:textId="77777777" w:rsidR="00512215" w:rsidRDefault="00D44E93">
      <w:pPr>
        <w:pStyle w:val="ListParagraph"/>
        <w:numPr>
          <w:ilvl w:val="0"/>
          <w:numId w:val="1"/>
        </w:numPr>
        <w:tabs>
          <w:tab w:val="left" w:pos="839"/>
          <w:tab w:val="left" w:pos="840"/>
        </w:tabs>
        <w:spacing w:line="252" w:lineRule="exact"/>
        <w:ind w:left="839" w:hanging="361"/>
      </w:pPr>
      <w:r>
        <w:t>January</w:t>
      </w:r>
      <w:r>
        <w:rPr>
          <w:spacing w:val="-3"/>
        </w:rPr>
        <w:t xml:space="preserve"> </w:t>
      </w:r>
      <w:r>
        <w:t>2023:</w:t>
      </w:r>
      <w:r>
        <w:rPr>
          <w:spacing w:val="-3"/>
        </w:rPr>
        <w:t xml:space="preserve"> </w:t>
      </w:r>
      <w:r>
        <w:t>Coverage</w:t>
      </w:r>
      <w:r>
        <w:rPr>
          <w:spacing w:val="-5"/>
        </w:rPr>
        <w:t xml:space="preserve"> </w:t>
      </w:r>
      <w:r>
        <w:t>begins</w:t>
      </w:r>
    </w:p>
    <w:p w14:paraId="069E831D" w14:textId="77777777" w:rsidR="00512215" w:rsidRDefault="00512215">
      <w:pPr>
        <w:pStyle w:val="BodyText"/>
        <w:spacing w:before="1"/>
      </w:pPr>
    </w:p>
    <w:p w14:paraId="0A189AB3" w14:textId="77777777" w:rsidR="00512215" w:rsidRDefault="00D44E93">
      <w:pPr>
        <w:ind w:left="120"/>
      </w:pPr>
      <w:r>
        <w:t>For</w:t>
      </w:r>
      <w:r>
        <w:rPr>
          <w:spacing w:val="-6"/>
        </w:rPr>
        <w:t xml:space="preserve"> </w:t>
      </w:r>
      <w:r>
        <w:t>more</w:t>
      </w:r>
      <w:r>
        <w:rPr>
          <w:spacing w:val="-7"/>
        </w:rPr>
        <w:t xml:space="preserve"> </w:t>
      </w:r>
      <w:r>
        <w:t>information,</w:t>
      </w:r>
      <w:r>
        <w:rPr>
          <w:spacing w:val="-3"/>
        </w:rPr>
        <w:t xml:space="preserve"> </w:t>
      </w:r>
      <w:r>
        <w:t>visit</w:t>
      </w:r>
      <w:r>
        <w:rPr>
          <w:spacing w:val="-3"/>
        </w:rPr>
        <w:t xml:space="preserve"> </w:t>
      </w:r>
      <w:hyperlink r:id="rId13">
        <w:r>
          <w:rPr>
            <w:color w:val="0000FF"/>
            <w:u w:val="single" w:color="0000FF"/>
          </w:rPr>
          <w:t>bcbsks.com/</w:t>
        </w:r>
        <w:proofErr w:type="spellStart"/>
        <w:r>
          <w:rPr>
            <w:color w:val="0000FF"/>
            <w:u w:val="single" w:color="0000FF"/>
          </w:rPr>
          <w:t>chamberblueks</w:t>
        </w:r>
        <w:proofErr w:type="spellEnd"/>
      </w:hyperlink>
      <w:r>
        <w:t>.</w:t>
      </w:r>
    </w:p>
    <w:p w14:paraId="6CF36A1D" w14:textId="77777777" w:rsidR="00512215" w:rsidRDefault="00512215">
      <w:pPr>
        <w:pStyle w:val="BodyText"/>
        <w:spacing w:before="8"/>
        <w:rPr>
          <w:sz w:val="13"/>
        </w:rPr>
      </w:pPr>
    </w:p>
    <w:p w14:paraId="513AD75D" w14:textId="77777777" w:rsidR="00512215" w:rsidRDefault="00D44E93">
      <w:pPr>
        <w:spacing w:before="94"/>
        <w:ind w:left="120" w:right="190"/>
      </w:pPr>
      <w:r>
        <w:t>If you have additional questions, please contact [Chamber representative] and they will connect</w:t>
      </w:r>
      <w:r>
        <w:rPr>
          <w:spacing w:val="-60"/>
        </w:rPr>
        <w:t xml:space="preserve"> </w:t>
      </w:r>
      <w:r>
        <w:t>you</w:t>
      </w:r>
      <w:r>
        <w:rPr>
          <w:spacing w:val="-1"/>
        </w:rPr>
        <w:t xml:space="preserve"> </w:t>
      </w:r>
      <w:r>
        <w:t>with a</w:t>
      </w:r>
      <w:r>
        <w:rPr>
          <w:spacing w:val="-2"/>
        </w:rPr>
        <w:t xml:space="preserve"> </w:t>
      </w:r>
      <w:r>
        <w:t>Blue Cross</w:t>
      </w:r>
      <w:r>
        <w:rPr>
          <w:spacing w:val="-2"/>
        </w:rPr>
        <w:t xml:space="preserve"> </w:t>
      </w:r>
      <w:r>
        <w:t>representative.</w:t>
      </w:r>
    </w:p>
    <w:p w14:paraId="5964FC4D" w14:textId="77777777" w:rsidR="00512215" w:rsidRDefault="00512215">
      <w:pPr>
        <w:pStyle w:val="BodyText"/>
        <w:spacing w:before="6"/>
      </w:pPr>
    </w:p>
    <w:p w14:paraId="122FF6EF" w14:textId="77777777" w:rsidR="00512215" w:rsidRDefault="00D44E93">
      <w:pPr>
        <w:pStyle w:val="BodyText"/>
        <w:ind w:left="120" w:right="241"/>
      </w:pPr>
      <w:r>
        <w:t>We look forward to this partnership and how it will help provide a healthy foundation for</w:t>
      </w:r>
      <w:r>
        <w:rPr>
          <w:spacing w:val="-64"/>
        </w:rPr>
        <w:t xml:space="preserve"> </w:t>
      </w:r>
      <w:r>
        <w:t>businesses</w:t>
      </w:r>
      <w:r>
        <w:rPr>
          <w:spacing w:val="-1"/>
        </w:rPr>
        <w:t xml:space="preserve"> </w:t>
      </w:r>
      <w:r>
        <w:t>and</w:t>
      </w:r>
      <w:r>
        <w:rPr>
          <w:spacing w:val="1"/>
        </w:rPr>
        <w:t xml:space="preserve"> </w:t>
      </w:r>
      <w:r>
        <w:t>their</w:t>
      </w:r>
      <w:r>
        <w:rPr>
          <w:spacing w:val="-1"/>
        </w:rPr>
        <w:t xml:space="preserve"> </w:t>
      </w:r>
      <w:r>
        <w:t>employees. Thank</w:t>
      </w:r>
      <w:r>
        <w:rPr>
          <w:spacing w:val="-2"/>
        </w:rPr>
        <w:t xml:space="preserve"> </w:t>
      </w:r>
      <w:r>
        <w:t>you!</w:t>
      </w:r>
    </w:p>
    <w:sectPr w:rsidR="00512215">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A4487"/>
    <w:multiLevelType w:val="hybridMultilevel"/>
    <w:tmpl w:val="55F64426"/>
    <w:lvl w:ilvl="0" w:tplc="CEFA027A">
      <w:numFmt w:val="bullet"/>
      <w:lvlText w:val="-"/>
      <w:lvlJc w:val="left"/>
      <w:pPr>
        <w:ind w:left="840" w:hanging="360"/>
      </w:pPr>
      <w:rPr>
        <w:rFonts w:ascii="Arial" w:eastAsia="Arial" w:hAnsi="Arial" w:cs="Arial" w:hint="default"/>
        <w:w w:val="100"/>
        <w:lang w:val="en-US" w:eastAsia="en-US" w:bidi="ar-SA"/>
      </w:rPr>
    </w:lvl>
    <w:lvl w:ilvl="1" w:tplc="6B365498">
      <w:numFmt w:val="bullet"/>
      <w:lvlText w:val="•"/>
      <w:lvlJc w:val="left"/>
      <w:pPr>
        <w:ind w:left="1716" w:hanging="360"/>
      </w:pPr>
      <w:rPr>
        <w:rFonts w:hint="default"/>
        <w:lang w:val="en-US" w:eastAsia="en-US" w:bidi="ar-SA"/>
      </w:rPr>
    </w:lvl>
    <w:lvl w:ilvl="2" w:tplc="A93AB7F0">
      <w:numFmt w:val="bullet"/>
      <w:lvlText w:val="•"/>
      <w:lvlJc w:val="left"/>
      <w:pPr>
        <w:ind w:left="2592" w:hanging="360"/>
      </w:pPr>
      <w:rPr>
        <w:rFonts w:hint="default"/>
        <w:lang w:val="en-US" w:eastAsia="en-US" w:bidi="ar-SA"/>
      </w:rPr>
    </w:lvl>
    <w:lvl w:ilvl="3" w:tplc="EF9613C8">
      <w:numFmt w:val="bullet"/>
      <w:lvlText w:val="•"/>
      <w:lvlJc w:val="left"/>
      <w:pPr>
        <w:ind w:left="3468" w:hanging="360"/>
      </w:pPr>
      <w:rPr>
        <w:rFonts w:hint="default"/>
        <w:lang w:val="en-US" w:eastAsia="en-US" w:bidi="ar-SA"/>
      </w:rPr>
    </w:lvl>
    <w:lvl w:ilvl="4" w:tplc="53F8E6A0">
      <w:numFmt w:val="bullet"/>
      <w:lvlText w:val="•"/>
      <w:lvlJc w:val="left"/>
      <w:pPr>
        <w:ind w:left="4344" w:hanging="360"/>
      </w:pPr>
      <w:rPr>
        <w:rFonts w:hint="default"/>
        <w:lang w:val="en-US" w:eastAsia="en-US" w:bidi="ar-SA"/>
      </w:rPr>
    </w:lvl>
    <w:lvl w:ilvl="5" w:tplc="4D54EAE4">
      <w:numFmt w:val="bullet"/>
      <w:lvlText w:val="•"/>
      <w:lvlJc w:val="left"/>
      <w:pPr>
        <w:ind w:left="5220" w:hanging="360"/>
      </w:pPr>
      <w:rPr>
        <w:rFonts w:hint="default"/>
        <w:lang w:val="en-US" w:eastAsia="en-US" w:bidi="ar-SA"/>
      </w:rPr>
    </w:lvl>
    <w:lvl w:ilvl="6" w:tplc="AD38BDB4">
      <w:numFmt w:val="bullet"/>
      <w:lvlText w:val="•"/>
      <w:lvlJc w:val="left"/>
      <w:pPr>
        <w:ind w:left="6096" w:hanging="360"/>
      </w:pPr>
      <w:rPr>
        <w:rFonts w:hint="default"/>
        <w:lang w:val="en-US" w:eastAsia="en-US" w:bidi="ar-SA"/>
      </w:rPr>
    </w:lvl>
    <w:lvl w:ilvl="7" w:tplc="18024262">
      <w:numFmt w:val="bullet"/>
      <w:lvlText w:val="•"/>
      <w:lvlJc w:val="left"/>
      <w:pPr>
        <w:ind w:left="6972" w:hanging="360"/>
      </w:pPr>
      <w:rPr>
        <w:rFonts w:hint="default"/>
        <w:lang w:val="en-US" w:eastAsia="en-US" w:bidi="ar-SA"/>
      </w:rPr>
    </w:lvl>
    <w:lvl w:ilvl="8" w:tplc="3DC05B4C">
      <w:numFmt w:val="bullet"/>
      <w:lvlText w:val="•"/>
      <w:lvlJc w:val="left"/>
      <w:pPr>
        <w:ind w:left="7848" w:hanging="360"/>
      </w:pPr>
      <w:rPr>
        <w:rFonts w:hint="default"/>
        <w:lang w:val="en-US" w:eastAsia="en-US" w:bidi="ar-SA"/>
      </w:rPr>
    </w:lvl>
  </w:abstractNum>
  <w:abstractNum w:abstractNumId="1" w15:restartNumberingAfterBreak="0">
    <w:nsid w:val="7069294E"/>
    <w:multiLevelType w:val="hybridMultilevel"/>
    <w:tmpl w:val="8F2C084C"/>
    <w:lvl w:ilvl="0" w:tplc="ADCCF1A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8A72C902">
      <w:numFmt w:val="bullet"/>
      <w:lvlText w:val="•"/>
      <w:lvlJc w:val="left"/>
      <w:pPr>
        <w:ind w:left="1716" w:hanging="360"/>
      </w:pPr>
      <w:rPr>
        <w:rFonts w:hint="default"/>
        <w:lang w:val="en-US" w:eastAsia="en-US" w:bidi="ar-SA"/>
      </w:rPr>
    </w:lvl>
    <w:lvl w:ilvl="2" w:tplc="F6B63924">
      <w:numFmt w:val="bullet"/>
      <w:lvlText w:val="•"/>
      <w:lvlJc w:val="left"/>
      <w:pPr>
        <w:ind w:left="2592" w:hanging="360"/>
      </w:pPr>
      <w:rPr>
        <w:rFonts w:hint="default"/>
        <w:lang w:val="en-US" w:eastAsia="en-US" w:bidi="ar-SA"/>
      </w:rPr>
    </w:lvl>
    <w:lvl w:ilvl="3" w:tplc="674431C0">
      <w:numFmt w:val="bullet"/>
      <w:lvlText w:val="•"/>
      <w:lvlJc w:val="left"/>
      <w:pPr>
        <w:ind w:left="3468" w:hanging="360"/>
      </w:pPr>
      <w:rPr>
        <w:rFonts w:hint="default"/>
        <w:lang w:val="en-US" w:eastAsia="en-US" w:bidi="ar-SA"/>
      </w:rPr>
    </w:lvl>
    <w:lvl w:ilvl="4" w:tplc="F9D05826">
      <w:numFmt w:val="bullet"/>
      <w:lvlText w:val="•"/>
      <w:lvlJc w:val="left"/>
      <w:pPr>
        <w:ind w:left="4344" w:hanging="360"/>
      </w:pPr>
      <w:rPr>
        <w:rFonts w:hint="default"/>
        <w:lang w:val="en-US" w:eastAsia="en-US" w:bidi="ar-SA"/>
      </w:rPr>
    </w:lvl>
    <w:lvl w:ilvl="5" w:tplc="3728730A">
      <w:numFmt w:val="bullet"/>
      <w:lvlText w:val="•"/>
      <w:lvlJc w:val="left"/>
      <w:pPr>
        <w:ind w:left="5220" w:hanging="360"/>
      </w:pPr>
      <w:rPr>
        <w:rFonts w:hint="default"/>
        <w:lang w:val="en-US" w:eastAsia="en-US" w:bidi="ar-SA"/>
      </w:rPr>
    </w:lvl>
    <w:lvl w:ilvl="6" w:tplc="D750B2DC">
      <w:numFmt w:val="bullet"/>
      <w:lvlText w:val="•"/>
      <w:lvlJc w:val="left"/>
      <w:pPr>
        <w:ind w:left="6096" w:hanging="360"/>
      </w:pPr>
      <w:rPr>
        <w:rFonts w:hint="default"/>
        <w:lang w:val="en-US" w:eastAsia="en-US" w:bidi="ar-SA"/>
      </w:rPr>
    </w:lvl>
    <w:lvl w:ilvl="7" w:tplc="1DACD778">
      <w:numFmt w:val="bullet"/>
      <w:lvlText w:val="•"/>
      <w:lvlJc w:val="left"/>
      <w:pPr>
        <w:ind w:left="6972" w:hanging="360"/>
      </w:pPr>
      <w:rPr>
        <w:rFonts w:hint="default"/>
        <w:lang w:val="en-US" w:eastAsia="en-US" w:bidi="ar-SA"/>
      </w:rPr>
    </w:lvl>
    <w:lvl w:ilvl="8" w:tplc="9B2428CC">
      <w:numFmt w:val="bullet"/>
      <w:lvlText w:val="•"/>
      <w:lvlJc w:val="left"/>
      <w:pPr>
        <w:ind w:left="784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12215"/>
    <w:rsid w:val="00512215"/>
    <w:rsid w:val="00704AA2"/>
    <w:rsid w:val="00752B95"/>
    <w:rsid w:val="00D44E93"/>
    <w:rsid w:val="00DB4EAA"/>
    <w:rsid w:val="00E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5D07"/>
  <w15:docId w15:val="{041DEC55-A285-4301-993C-B694F24E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Subtitle">
    <w:name w:val="Subtitle"/>
    <w:basedOn w:val="Normal"/>
    <w:link w:val="SubtitleChar"/>
    <w:qFormat/>
    <w:rsid w:val="00D44E93"/>
    <w:pPr>
      <w:widowControl/>
      <w:autoSpaceDE/>
      <w:autoSpaceDN/>
    </w:pPr>
    <w:rPr>
      <w:rFonts w:ascii="Tahoma" w:eastAsia="Times New Roman" w:hAnsi="Tahoma" w:cs="Times New Roman"/>
      <w:b/>
      <w:sz w:val="24"/>
      <w:szCs w:val="20"/>
    </w:rPr>
  </w:style>
  <w:style w:type="character" w:customStyle="1" w:styleId="SubtitleChar">
    <w:name w:val="Subtitle Char"/>
    <w:basedOn w:val="DefaultParagraphFont"/>
    <w:link w:val="Subtitle"/>
    <w:rsid w:val="00D44E93"/>
    <w:rPr>
      <w:rFonts w:ascii="Tahoma" w:eastAsia="Times New Roman" w:hAnsi="Tahoma" w:cs="Times New Roman"/>
      <w:b/>
      <w:sz w:val="24"/>
      <w:szCs w:val="20"/>
    </w:rPr>
  </w:style>
  <w:style w:type="character" w:styleId="Hyperlink">
    <w:name w:val="Hyperlink"/>
    <w:basedOn w:val="DefaultParagraphFont"/>
    <w:uiPriority w:val="99"/>
    <w:unhideWhenUsed/>
    <w:rsid w:val="00D44E93"/>
    <w:rPr>
      <w:color w:val="0000FF" w:themeColor="hyperlink"/>
      <w:u w:val="single"/>
    </w:rPr>
  </w:style>
  <w:style w:type="character" w:styleId="UnresolvedMention">
    <w:name w:val="Unresolved Mention"/>
    <w:basedOn w:val="DefaultParagraphFont"/>
    <w:uiPriority w:val="99"/>
    <w:semiHidden/>
    <w:unhideWhenUsed/>
    <w:rsid w:val="00D4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ks.org" TargetMode="External"/><Relationship Id="rId13" Type="http://schemas.openxmlformats.org/officeDocument/2006/relationships/hyperlink" Target="https://www.bcbsks.com/chamberblueks" TargetMode="External"/><Relationship Id="rId3" Type="http://schemas.openxmlformats.org/officeDocument/2006/relationships/settings" Target="settings.xml"/><Relationship Id="rId7" Type="http://schemas.openxmlformats.org/officeDocument/2006/relationships/hyperlink" Target="mailto:rebecca.witte@bcbsks.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cbsks.com/chamberbluek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cbsks.com/" TargetMode="External"/><Relationship Id="rId4" Type="http://schemas.openxmlformats.org/officeDocument/2006/relationships/webSettings" Target="webSettings.xml"/><Relationship Id="rId9" Type="http://schemas.openxmlformats.org/officeDocument/2006/relationships/hyperlink" Target="https://www.bcbs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Ruth Littlefield</cp:lastModifiedBy>
  <cp:revision>6</cp:revision>
  <dcterms:created xsi:type="dcterms:W3CDTF">2022-02-21T20:23:00Z</dcterms:created>
  <dcterms:modified xsi:type="dcterms:W3CDTF">2022-02-22T17:45:00Z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Acrobat PDFMaker 21 for Word</vt:lpwstr>
  </property>
  <property fmtid="{D5CDD505-2E9C-101B-9397-08002B2CF9AE}" pid="4" name="LastSaved">
    <vt:filetime>2022-02-21T00:00:00Z</vt:filetime>
  </property>
</Properties>
</file>